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C0" w:rsidRPr="009E2D88" w:rsidRDefault="00823CF3" w:rsidP="00F64B68">
      <w:pPr>
        <w:spacing w:after="1224" w:line="199" w:lineRule="auto"/>
        <w:ind w:left="426" w:right="-962"/>
        <w:jc w:val="center"/>
        <w:rPr>
          <w:rFonts w:ascii="Verdana" w:hAnsi="Verdana"/>
          <w:b/>
          <w:color w:val="CA0034"/>
          <w:spacing w:val="-50"/>
          <w:sz w:val="98"/>
        </w:rPr>
      </w:pPr>
      <w:proofErr w:type="spellStart"/>
      <w:r w:rsidRPr="009E2D88">
        <w:rPr>
          <w:rFonts w:ascii="Verdana" w:hAnsi="Verdana"/>
          <w:b/>
          <w:color w:val="CA0034"/>
          <w:spacing w:val="-50"/>
          <w:sz w:val="98"/>
        </w:rPr>
        <w:t>beurer</w:t>
      </w:r>
      <w:proofErr w:type="spellEnd"/>
    </w:p>
    <w:p w:rsidR="002D18C0" w:rsidRPr="00F64B68" w:rsidRDefault="00DF4A42" w:rsidP="00F64B68">
      <w:pPr>
        <w:ind w:left="426" w:right="-962"/>
        <w:jc w:val="center"/>
        <w:rPr>
          <w:rFonts w:ascii="Tahoma" w:hAnsi="Tahoma"/>
          <w:b/>
          <w:color w:val="000000"/>
          <w:spacing w:val="10"/>
          <w:w w:val="95"/>
          <w:sz w:val="40"/>
          <w:szCs w:val="40"/>
        </w:rPr>
      </w:pPr>
      <w:proofErr w:type="spellStart"/>
      <w:r w:rsidRPr="00F64B68">
        <w:rPr>
          <w:rFonts w:ascii="Tahoma" w:hAnsi="Tahoma"/>
          <w:b/>
          <w:color w:val="000000"/>
          <w:spacing w:val="10"/>
          <w:w w:val="95"/>
          <w:sz w:val="40"/>
          <w:szCs w:val="40"/>
        </w:rPr>
        <w:t>Kāju</w:t>
      </w:r>
      <w:proofErr w:type="spellEnd"/>
      <w:r w:rsidRPr="00F64B68">
        <w:rPr>
          <w:rFonts w:ascii="Tahoma" w:hAnsi="Tahoma"/>
          <w:b/>
          <w:color w:val="000000"/>
          <w:spacing w:val="10"/>
          <w:w w:val="95"/>
          <w:sz w:val="40"/>
          <w:szCs w:val="40"/>
        </w:rPr>
        <w:t xml:space="preserve"> </w:t>
      </w:r>
      <w:proofErr w:type="spellStart"/>
      <w:r w:rsidRPr="00F64B68">
        <w:rPr>
          <w:rFonts w:ascii="Tahoma" w:hAnsi="Tahoma"/>
          <w:b/>
          <w:color w:val="000000"/>
          <w:spacing w:val="10"/>
          <w:w w:val="95"/>
          <w:sz w:val="40"/>
          <w:szCs w:val="40"/>
        </w:rPr>
        <w:t>sildītājs</w:t>
      </w:r>
      <w:proofErr w:type="spellEnd"/>
    </w:p>
    <w:p w:rsidR="002D18C0" w:rsidRPr="00F64B68" w:rsidRDefault="00F64B68" w:rsidP="00F64B68">
      <w:pPr>
        <w:spacing w:before="144" w:line="194" w:lineRule="auto"/>
        <w:ind w:left="426" w:right="-962"/>
        <w:rPr>
          <w:rFonts w:ascii="Tahoma" w:hAnsi="Tahoma"/>
          <w:b/>
          <w:color w:val="000000"/>
          <w:spacing w:val="92"/>
          <w:w w:val="95"/>
          <w:sz w:val="40"/>
          <w:szCs w:val="40"/>
        </w:rPr>
      </w:pPr>
      <w:r>
        <w:rPr>
          <w:rFonts w:ascii="Tahoma" w:hAnsi="Tahoma"/>
          <w:b/>
          <w:color w:val="000000"/>
          <w:spacing w:val="92"/>
          <w:w w:val="95"/>
          <w:sz w:val="40"/>
          <w:szCs w:val="40"/>
        </w:rPr>
        <w:t xml:space="preserve">                </w:t>
      </w:r>
      <w:r w:rsidR="00823CF3" w:rsidRPr="00F64B68">
        <w:rPr>
          <w:rFonts w:ascii="Tahoma" w:hAnsi="Tahoma"/>
          <w:b/>
          <w:color w:val="000000"/>
          <w:spacing w:val="92"/>
          <w:w w:val="95"/>
          <w:sz w:val="40"/>
          <w:szCs w:val="40"/>
        </w:rPr>
        <w:t>FW20</w:t>
      </w:r>
    </w:p>
    <w:p w:rsidR="002D18C0" w:rsidRPr="00F64B68" w:rsidRDefault="00E61AB4" w:rsidP="00F64B68">
      <w:pPr>
        <w:spacing w:before="216"/>
        <w:ind w:left="426" w:right="-962"/>
        <w:jc w:val="center"/>
        <w:rPr>
          <w:rFonts w:ascii="Tahoma" w:hAnsi="Tahoma"/>
          <w:b/>
          <w:color w:val="000000"/>
          <w:spacing w:val="-14"/>
          <w:w w:val="95"/>
          <w:sz w:val="40"/>
          <w:szCs w:val="40"/>
        </w:rPr>
      </w:pPr>
      <w:r w:rsidRPr="00F64B68">
        <w:rPr>
          <w:rFonts w:ascii="Tahoma" w:hAnsi="Tahoma"/>
          <w:b/>
          <w:color w:val="000000"/>
          <w:spacing w:val="-14"/>
          <w:w w:val="95"/>
          <w:sz w:val="40"/>
          <w:szCs w:val="40"/>
        </w:rPr>
        <w:t xml:space="preserve"> </w:t>
      </w:r>
      <w:r w:rsidR="00823CF3" w:rsidRPr="00F64B68">
        <w:rPr>
          <w:rFonts w:ascii="Tahoma" w:hAnsi="Tahoma"/>
          <w:b/>
          <w:color w:val="000000"/>
          <w:spacing w:val="-14"/>
          <w:w w:val="95"/>
          <w:sz w:val="40"/>
          <w:szCs w:val="40"/>
        </w:rPr>
        <w:t>(531.02, 531.03, 531.04)</w:t>
      </w:r>
    </w:p>
    <w:p w:rsidR="002D18C0" w:rsidRPr="00F64B68" w:rsidRDefault="00DF4A42" w:rsidP="00F64B68">
      <w:pPr>
        <w:spacing w:after="1728"/>
        <w:ind w:left="426" w:right="-962"/>
        <w:jc w:val="center"/>
        <w:rPr>
          <w:rFonts w:ascii="Tahoma" w:hAnsi="Tahoma"/>
          <w:b/>
          <w:color w:val="000000"/>
          <w:spacing w:val="10"/>
          <w:w w:val="95"/>
          <w:sz w:val="40"/>
          <w:szCs w:val="40"/>
        </w:rPr>
      </w:pPr>
      <w:proofErr w:type="spellStart"/>
      <w:r w:rsidRPr="00F64B68">
        <w:rPr>
          <w:rFonts w:ascii="Tahoma" w:hAnsi="Tahoma"/>
          <w:b/>
          <w:color w:val="000000"/>
          <w:spacing w:val="10"/>
          <w:w w:val="95"/>
          <w:sz w:val="40"/>
          <w:szCs w:val="40"/>
        </w:rPr>
        <w:t>Lietošanas</w:t>
      </w:r>
      <w:proofErr w:type="spellEnd"/>
      <w:r w:rsidRPr="00F64B68">
        <w:rPr>
          <w:rFonts w:ascii="Tahoma" w:hAnsi="Tahoma"/>
          <w:b/>
          <w:color w:val="000000"/>
          <w:spacing w:val="10"/>
          <w:w w:val="95"/>
          <w:sz w:val="40"/>
          <w:szCs w:val="40"/>
        </w:rPr>
        <w:t xml:space="preserve"> </w:t>
      </w:r>
      <w:proofErr w:type="spellStart"/>
      <w:r w:rsidRPr="00F64B68">
        <w:rPr>
          <w:rFonts w:ascii="Tahoma" w:hAnsi="Tahoma"/>
          <w:b/>
          <w:color w:val="000000"/>
          <w:spacing w:val="10"/>
          <w:w w:val="95"/>
          <w:sz w:val="40"/>
          <w:szCs w:val="40"/>
        </w:rPr>
        <w:t>instrukcija</w:t>
      </w:r>
      <w:proofErr w:type="spellEnd"/>
    </w:p>
    <w:p w:rsidR="002D18C0" w:rsidRDefault="00823CF3">
      <w:pPr>
        <w:ind w:left="576" w:right="482"/>
      </w:pPr>
      <w:r>
        <w:rPr>
          <w:noProof/>
          <w:lang w:val="lv-LV" w:eastAsia="lv-LV"/>
        </w:rPr>
        <w:drawing>
          <wp:inline distT="0" distB="0" distL="0" distR="0">
            <wp:extent cx="3863340" cy="411924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8C0" w:rsidRDefault="002D18C0">
      <w:pPr>
        <w:sectPr w:rsidR="002D18C0">
          <w:pgSz w:w="11918" w:h="16854"/>
          <w:pgMar w:top="1372" w:right="2232" w:bottom="1352" w:left="2426" w:header="720" w:footer="720" w:gutter="0"/>
          <w:cols w:space="720"/>
        </w:sectPr>
      </w:pPr>
    </w:p>
    <w:p w:rsidR="002D18C0" w:rsidRPr="002B35E9" w:rsidRDefault="00DF4A42" w:rsidP="00DF4A42">
      <w:pPr>
        <w:spacing w:after="216" w:line="211" w:lineRule="auto"/>
        <w:rPr>
          <w:rFonts w:ascii="Arial" w:hAnsi="Arial"/>
          <w:b/>
          <w:color w:val="000000"/>
          <w:spacing w:val="-9"/>
        </w:rPr>
        <w:sectPr w:rsidR="002D18C0" w:rsidRPr="002B35E9" w:rsidSect="00F64B68">
          <w:pgSz w:w="11918" w:h="16854"/>
          <w:pgMar w:top="1134" w:right="8307" w:bottom="737" w:left="1554" w:header="720" w:footer="720" w:gutter="0"/>
          <w:cols w:space="720"/>
        </w:sectPr>
      </w:pPr>
      <w:proofErr w:type="spellStart"/>
      <w:r w:rsidRPr="002B35E9">
        <w:rPr>
          <w:rFonts w:ascii="Arial" w:hAnsi="Arial"/>
          <w:b/>
          <w:color w:val="000000"/>
          <w:spacing w:val="-9"/>
        </w:rPr>
        <w:lastRenderedPageBreak/>
        <w:t>Siimbolu</w:t>
      </w:r>
      <w:proofErr w:type="spellEnd"/>
      <w:r w:rsidRPr="002B35E9">
        <w:rPr>
          <w:rFonts w:ascii="Arial" w:hAnsi="Arial"/>
          <w:b/>
          <w:color w:val="000000"/>
          <w:spacing w:val="-9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9"/>
        </w:rPr>
        <w:t>nozīme</w:t>
      </w:r>
      <w:proofErr w:type="spellEnd"/>
    </w:p>
    <w:p w:rsidR="002D18C0" w:rsidRPr="002B35E9" w:rsidRDefault="003A0A16">
      <w:pPr>
        <w:spacing w:before="1139" w:line="288" w:lineRule="exact"/>
        <w:rPr>
          <w:rFonts w:ascii="Times New Roman" w:hAnsi="Times New Roman"/>
          <w:color w:val="000000"/>
          <w:sz w:val="24"/>
        </w:rPr>
      </w:pPr>
      <w:r w:rsidRPr="002B35E9"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0DCF1E2" wp14:editId="57383834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5608955" cy="804545"/>
                <wp:effectExtent l="4445" t="0" r="0" b="0"/>
                <wp:wrapNone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02"/>
                              <w:gridCol w:w="2342"/>
                              <w:gridCol w:w="3689"/>
                            </w:tblGrid>
                            <w:tr w:rsidR="002D18C0">
                              <w:trPr>
                                <w:trHeight w:hRule="exact" w:val="1267"/>
                              </w:trPr>
                              <w:tc>
                                <w:tcPr>
                                  <w:tcW w:w="280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2D18C0" w:rsidRDefault="00823CF3">
                                  <w:pPr>
                                    <w:spacing w:before="72" w:after="72"/>
                                    <w:ind w:left="208"/>
                                  </w:pPr>
                                  <w:r>
                                    <w:rPr>
                                      <w:noProof/>
                                      <w:lang w:val="lv-LV" w:eastAsia="lv-LV"/>
                                    </w:rPr>
                                    <w:drawing>
                                      <wp:inline distT="0" distB="0" distL="0" distR="0" wp14:anchorId="15EBE047" wp14:editId="1507AFDB">
                                        <wp:extent cx="955675" cy="703580"/>
                                        <wp:effectExtent l="0" t="0" r="0" b="0"/>
                                        <wp:docPr id="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5675" cy="703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2D18C0" w:rsidRDefault="00823CF3">
                                  <w:pPr>
                                    <w:ind w:left="1008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lv-LV" w:eastAsia="lv-LV"/>
                                    </w:rPr>
                                    <w:drawing>
                                      <wp:inline distT="0" distB="0" distL="0" distR="0" wp14:anchorId="62F2108A" wp14:editId="7B716FDF">
                                        <wp:extent cx="804545" cy="804545"/>
                                        <wp:effectExtent l="0" t="0" r="0" b="0"/>
                                        <wp:docPr id="5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4545" cy="804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2D18C0" w:rsidRDefault="00823CF3">
                                  <w:pPr>
                                    <w:ind w:right="535"/>
                                    <w:jc w:val="right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46"/>
                                      <w:w w:val="80"/>
                                      <w:sz w:val="5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46"/>
                                      <w:w w:val="80"/>
                                      <w:sz w:val="55"/>
                                    </w:rPr>
                                    <w:t>IPX1</w:t>
                                  </w:r>
                                </w:p>
                              </w:tc>
                            </w:tr>
                          </w:tbl>
                          <w:p w:rsidR="002E5D40" w:rsidRDefault="002E5D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CF1E2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.35pt;margin-top:0;width:441.65pt;height:63.3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02"/>
                        <w:gridCol w:w="2342"/>
                        <w:gridCol w:w="3689"/>
                      </w:tblGrid>
                      <w:tr w:rsidR="002D18C0">
                        <w:trPr>
                          <w:trHeight w:hRule="exact" w:val="1267"/>
                        </w:trPr>
                        <w:tc>
                          <w:tcPr>
                            <w:tcW w:w="280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2D18C0" w:rsidRDefault="00823CF3">
                            <w:pPr>
                              <w:spacing w:before="72" w:after="72"/>
                              <w:ind w:left="208"/>
                            </w:pPr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 wp14:anchorId="15EBE047" wp14:editId="1507AFDB">
                                  <wp:extent cx="955675" cy="70358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5675" cy="703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2D18C0" w:rsidRDefault="00823CF3">
                            <w:pPr>
                              <w:ind w:left="1008"/>
                              <w:jc w:val="right"/>
                            </w:pPr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 wp14:anchorId="62F2108A" wp14:editId="7B716FDF">
                                  <wp:extent cx="804545" cy="80454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545" cy="804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2D18C0" w:rsidRDefault="00823CF3">
                            <w:pPr>
                              <w:ind w:right="535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46"/>
                                <w:w w:val="80"/>
                                <w:sz w:val="5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6"/>
                                <w:w w:val="80"/>
                                <w:sz w:val="55"/>
                              </w:rPr>
                              <w:t>IPX1</w:t>
                            </w:r>
                          </w:p>
                        </w:tc>
                      </w:tr>
                    </w:tbl>
                    <w:p w:rsidR="002E5D40" w:rsidRDefault="002E5D40"/>
                  </w:txbxContent>
                </v:textbox>
              </v:shape>
            </w:pict>
          </mc:Fallback>
        </mc:AlternateContent>
      </w:r>
    </w:p>
    <w:p w:rsidR="002D18C0" w:rsidRPr="002B35E9" w:rsidRDefault="002D18C0">
      <w:pPr>
        <w:sectPr w:rsidR="002D18C0" w:rsidRPr="002B35E9">
          <w:type w:val="continuous"/>
          <w:pgSz w:w="11918" w:h="16854"/>
          <w:pgMar w:top="1474" w:right="1486" w:bottom="1270" w:left="1545" w:header="720" w:footer="720" w:gutter="0"/>
          <w:cols w:space="720"/>
        </w:sectPr>
      </w:pPr>
    </w:p>
    <w:p w:rsidR="002D18C0" w:rsidRDefault="001C4B69">
      <w:pPr>
        <w:tabs>
          <w:tab w:val="left" w:pos="3339"/>
          <w:tab w:val="right" w:pos="8748"/>
        </w:tabs>
        <w:ind w:left="216"/>
        <w:rPr>
          <w:rFonts w:ascii="Arial" w:hAnsi="Arial"/>
          <w:b/>
          <w:color w:val="000000"/>
          <w:spacing w:val="-12"/>
          <w:sz w:val="19"/>
        </w:rPr>
      </w:pPr>
      <w:proofErr w:type="spellStart"/>
      <w:r w:rsidRPr="002B35E9">
        <w:rPr>
          <w:rFonts w:ascii="Arial" w:hAnsi="Arial"/>
          <w:b/>
          <w:color w:val="000000"/>
          <w:spacing w:val="-12"/>
          <w:sz w:val="19"/>
        </w:rPr>
        <w:t>Izlasiet</w:t>
      </w:r>
      <w:proofErr w:type="spellEnd"/>
      <w:r w:rsidRPr="002B35E9">
        <w:rPr>
          <w:rFonts w:ascii="Arial" w:hAnsi="Arial"/>
          <w:b/>
          <w:color w:val="000000"/>
          <w:spacing w:val="-12"/>
          <w:sz w:val="19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  <w:sz w:val="19"/>
        </w:rPr>
        <w:t>lietošanas</w:t>
      </w:r>
      <w:proofErr w:type="spellEnd"/>
      <w:r w:rsidRPr="002B35E9">
        <w:rPr>
          <w:rFonts w:ascii="Arial" w:hAnsi="Arial"/>
          <w:b/>
          <w:color w:val="000000"/>
          <w:spacing w:val="-12"/>
          <w:sz w:val="19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  <w:sz w:val="19"/>
        </w:rPr>
        <w:t>instrukciju</w:t>
      </w:r>
      <w:proofErr w:type="spellEnd"/>
      <w:r w:rsidR="00823CF3" w:rsidRPr="002B35E9">
        <w:rPr>
          <w:rFonts w:ascii="Arial" w:hAnsi="Arial"/>
          <w:b/>
          <w:color w:val="000000"/>
          <w:spacing w:val="-12"/>
          <w:sz w:val="19"/>
        </w:rPr>
        <w:t>!</w:t>
      </w:r>
      <w:r w:rsidR="00823CF3" w:rsidRPr="002B35E9">
        <w:rPr>
          <w:rFonts w:ascii="Arial" w:hAnsi="Arial"/>
          <w:b/>
          <w:color w:val="000000"/>
          <w:spacing w:val="-12"/>
          <w:sz w:val="19"/>
        </w:rPr>
        <w:tab/>
      </w:r>
      <w:proofErr w:type="spellStart"/>
      <w:r w:rsidRPr="002B35E9">
        <w:rPr>
          <w:rFonts w:ascii="Tahoma" w:hAnsi="Tahoma"/>
          <w:color w:val="000000"/>
          <w:spacing w:val="-4"/>
          <w:sz w:val="19"/>
        </w:rPr>
        <w:t>Neduriet</w:t>
      </w:r>
      <w:proofErr w:type="spellEnd"/>
      <w:r w:rsidRPr="002B35E9">
        <w:rPr>
          <w:rFonts w:ascii="Tahoma" w:hAnsi="Tahoma"/>
          <w:color w:val="000000"/>
          <w:spacing w:val="-4"/>
          <w:sz w:val="19"/>
        </w:rPr>
        <w:t xml:space="preserve"> </w:t>
      </w:r>
      <w:proofErr w:type="spellStart"/>
      <w:r w:rsidRPr="002B35E9">
        <w:rPr>
          <w:rFonts w:ascii="Tahoma" w:hAnsi="Tahoma"/>
          <w:color w:val="000000"/>
          <w:spacing w:val="-4"/>
          <w:sz w:val="19"/>
        </w:rPr>
        <w:t>ar</w:t>
      </w:r>
      <w:proofErr w:type="spellEnd"/>
      <w:r w:rsidRPr="002B35E9">
        <w:rPr>
          <w:rFonts w:ascii="Tahoma" w:hAnsi="Tahoma"/>
          <w:color w:val="000000"/>
          <w:spacing w:val="-4"/>
          <w:sz w:val="19"/>
        </w:rPr>
        <w:t xml:space="preserve"> </w:t>
      </w:r>
      <w:proofErr w:type="spellStart"/>
      <w:r w:rsidRPr="002B35E9">
        <w:rPr>
          <w:rFonts w:ascii="Tahoma" w:hAnsi="Tahoma"/>
          <w:color w:val="000000"/>
          <w:spacing w:val="-4"/>
          <w:sz w:val="19"/>
        </w:rPr>
        <w:t>adatu</w:t>
      </w:r>
      <w:proofErr w:type="spellEnd"/>
      <w:r w:rsidR="00823CF3" w:rsidRPr="002B35E9">
        <w:rPr>
          <w:rFonts w:ascii="Arial" w:hAnsi="Arial"/>
          <w:b/>
          <w:color w:val="000000"/>
          <w:spacing w:val="-4"/>
          <w:sz w:val="19"/>
        </w:rPr>
        <w:t>!</w:t>
      </w:r>
      <w:r w:rsidR="00823CF3" w:rsidRPr="002B35E9">
        <w:rPr>
          <w:rFonts w:ascii="Arial" w:hAnsi="Arial"/>
          <w:b/>
          <w:color w:val="000000"/>
          <w:spacing w:val="-4"/>
          <w:sz w:val="19"/>
        </w:rPr>
        <w:tab/>
      </w:r>
      <w:proofErr w:type="spellStart"/>
      <w:r w:rsidR="002B35E9" w:rsidRPr="002B35E9">
        <w:rPr>
          <w:rFonts w:ascii="Arial" w:hAnsi="Arial"/>
          <w:b/>
          <w:color w:val="000000"/>
          <w:sz w:val="19"/>
        </w:rPr>
        <w:t>Mitrumizturīgs</w:t>
      </w:r>
      <w:proofErr w:type="spellEnd"/>
    </w:p>
    <w:p w:rsidR="001C4B69" w:rsidRPr="00E61AB4" w:rsidRDefault="001C4B69" w:rsidP="001C4B69">
      <w:pPr>
        <w:spacing w:before="504"/>
        <w:rPr>
          <w:rFonts w:ascii="Arial" w:hAnsi="Arial"/>
          <w:b/>
          <w:color w:val="000000"/>
          <w:spacing w:val="-4"/>
        </w:rPr>
      </w:pPr>
      <w:proofErr w:type="spellStart"/>
      <w:r w:rsidRPr="002B35E9">
        <w:rPr>
          <w:rFonts w:ascii="Arial" w:hAnsi="Arial"/>
          <w:b/>
          <w:color w:val="000000"/>
          <w:spacing w:val="-4"/>
        </w:rPr>
        <w:t>Godātais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klient</w:t>
      </w:r>
      <w:proofErr w:type="spellEnd"/>
      <w:r w:rsidRPr="002B35E9">
        <w:rPr>
          <w:rFonts w:ascii="Arial" w:hAnsi="Arial"/>
          <w:b/>
          <w:color w:val="000000"/>
          <w:spacing w:val="-4"/>
        </w:rPr>
        <w:t>!</w:t>
      </w:r>
    </w:p>
    <w:p w:rsidR="002D18C0" w:rsidRPr="002B35E9" w:rsidRDefault="001C4B69" w:rsidP="00E61AB4">
      <w:pPr>
        <w:spacing w:before="504"/>
        <w:jc w:val="both"/>
        <w:rPr>
          <w:rFonts w:ascii="Arial" w:hAnsi="Arial"/>
          <w:b/>
          <w:color w:val="000000"/>
          <w:spacing w:val="-6"/>
        </w:rPr>
      </w:pPr>
      <w:proofErr w:type="spellStart"/>
      <w:r w:rsidRPr="002B35E9">
        <w:rPr>
          <w:rFonts w:ascii="Arial" w:hAnsi="Arial"/>
          <w:b/>
          <w:color w:val="000000"/>
          <w:spacing w:val="-4"/>
        </w:rPr>
        <w:t>Pateicamies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ka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i</w:t>
      </w:r>
      <w:r w:rsidR="002B35E9" w:rsidRPr="002B35E9">
        <w:rPr>
          <w:rFonts w:ascii="Arial" w:hAnsi="Arial"/>
          <w:b/>
          <w:color w:val="000000"/>
          <w:spacing w:val="-4"/>
        </w:rPr>
        <w:t>egādājāties</w:t>
      </w:r>
      <w:proofErr w:type="spellEnd"/>
      <w:r w:rsidR="002B35E9"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="002B35E9" w:rsidRPr="002B35E9">
        <w:rPr>
          <w:rFonts w:ascii="Arial" w:hAnsi="Arial"/>
          <w:b/>
          <w:color w:val="000000"/>
          <w:spacing w:val="-4"/>
        </w:rPr>
        <w:t>mūsu</w:t>
      </w:r>
      <w:proofErr w:type="spellEnd"/>
      <w:r w:rsidR="002B35E9"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="002B35E9" w:rsidRPr="002B35E9">
        <w:rPr>
          <w:rFonts w:ascii="Arial" w:hAnsi="Arial"/>
          <w:b/>
          <w:color w:val="000000"/>
          <w:spacing w:val="-4"/>
        </w:rPr>
        <w:t>produktu</w:t>
      </w:r>
      <w:proofErr w:type="spellEnd"/>
      <w:r w:rsidR="002B35E9" w:rsidRPr="002B35E9">
        <w:rPr>
          <w:rFonts w:ascii="Arial" w:hAnsi="Arial"/>
          <w:b/>
          <w:color w:val="000000"/>
          <w:spacing w:val="-4"/>
        </w:rPr>
        <w:t xml:space="preserve">. </w:t>
      </w:r>
      <w:proofErr w:type="spellStart"/>
      <w:r w:rsidR="002B35E9" w:rsidRPr="002B35E9">
        <w:rPr>
          <w:rFonts w:ascii="Arial" w:hAnsi="Arial"/>
          <w:b/>
          <w:color w:val="000000"/>
          <w:spacing w:val="-4"/>
        </w:rPr>
        <w:t>Mūsu</w:t>
      </w:r>
      <w:proofErr w:type="spellEnd"/>
      <w:r w:rsidR="002B35E9"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="002B35E9" w:rsidRPr="002B35E9">
        <w:rPr>
          <w:rFonts w:ascii="Arial" w:hAnsi="Arial"/>
          <w:b/>
          <w:color w:val="000000"/>
          <w:spacing w:val="-4"/>
        </w:rPr>
        <w:t>preču</w:t>
      </w:r>
      <w:proofErr w:type="spellEnd"/>
      <w:r w:rsidR="002B35E9"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="002B35E9" w:rsidRPr="002B35E9">
        <w:rPr>
          <w:rFonts w:ascii="Arial" w:hAnsi="Arial"/>
          <w:b/>
          <w:color w:val="000000"/>
          <w:spacing w:val="-4"/>
        </w:rPr>
        <w:t>zīmi</w:t>
      </w:r>
      <w:proofErr w:type="spellEnd"/>
      <w:r w:rsidR="002B35E9"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="002B35E9" w:rsidRPr="002B35E9">
        <w:rPr>
          <w:rFonts w:ascii="Arial" w:hAnsi="Arial"/>
          <w:b/>
          <w:color w:val="000000"/>
          <w:spacing w:val="-4"/>
        </w:rPr>
        <w:t>pārstāv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augstvērtīgi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un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rūpīgi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pārbaudīti</w:t>
      </w:r>
      <w:proofErr w:type="spellEnd"/>
      <w:r w:rsidR="002B35E9" w:rsidRPr="002B35E9">
        <w:rPr>
          <w:rFonts w:ascii="Arial" w:hAnsi="Arial"/>
          <w:b/>
          <w:color w:val="000000"/>
          <w:spacing w:val="-4"/>
        </w:rPr>
        <w:t>,</w:t>
      </w:r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kvalitatīvi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produkti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kas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silda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nosaka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ķermeņa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svaru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asinsspiedienu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ķermeņa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temperatūru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un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pulsu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tāpat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="002B35E9" w:rsidRPr="002B35E9">
        <w:rPr>
          <w:rFonts w:ascii="Arial" w:hAnsi="Arial"/>
          <w:b/>
          <w:color w:val="000000"/>
          <w:spacing w:val="-4"/>
        </w:rPr>
        <w:t>arī</w:t>
      </w:r>
      <w:proofErr w:type="spellEnd"/>
      <w:r w:rsidR="002B35E9"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ierīces</w:t>
      </w:r>
      <w:proofErr w:type="spellEnd"/>
      <w:r w:rsidR="002B35E9" w:rsidRPr="002B35E9">
        <w:rPr>
          <w:rFonts w:ascii="Arial" w:hAnsi="Arial"/>
          <w:b/>
          <w:color w:val="000000"/>
          <w:spacing w:val="-4"/>
        </w:rPr>
        <w:t xml:space="preserve">, </w:t>
      </w:r>
      <w:proofErr w:type="spellStart"/>
      <w:r w:rsidR="002B35E9" w:rsidRPr="002B35E9">
        <w:rPr>
          <w:rFonts w:ascii="Arial" w:hAnsi="Arial"/>
          <w:b/>
          <w:color w:val="000000"/>
          <w:spacing w:val="-4"/>
        </w:rPr>
        <w:t>kas</w:t>
      </w:r>
      <w:proofErr w:type="spellEnd"/>
      <w:r w:rsidR="002B35E9"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="002B35E9" w:rsidRPr="002B35E9">
        <w:rPr>
          <w:rFonts w:ascii="Arial" w:hAnsi="Arial"/>
          <w:b/>
          <w:color w:val="000000"/>
          <w:spacing w:val="-4"/>
        </w:rPr>
        <w:t>paredzētas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ķermeņa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kopšanai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masāžai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un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gaisa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mitruma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regulēšanai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un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mērīšanai</w:t>
      </w:r>
      <w:proofErr w:type="spellEnd"/>
      <w:r w:rsidRPr="002B35E9">
        <w:rPr>
          <w:rFonts w:ascii="Arial" w:hAnsi="Arial"/>
          <w:b/>
          <w:color w:val="000000"/>
          <w:spacing w:val="-4"/>
        </w:rPr>
        <w:t>.</w:t>
      </w:r>
    </w:p>
    <w:p w:rsidR="001C4B69" w:rsidRPr="002B35E9" w:rsidRDefault="001C4B69" w:rsidP="00E61AB4">
      <w:pPr>
        <w:spacing w:line="276" w:lineRule="auto"/>
        <w:ind w:right="360"/>
        <w:jc w:val="both"/>
        <w:rPr>
          <w:rFonts w:ascii="Arial" w:hAnsi="Arial"/>
          <w:b/>
          <w:color w:val="000000"/>
          <w:spacing w:val="-13"/>
        </w:rPr>
      </w:pPr>
      <w:proofErr w:type="spellStart"/>
      <w:r w:rsidRPr="002B35E9">
        <w:rPr>
          <w:rFonts w:ascii="Arial" w:hAnsi="Arial"/>
          <w:b/>
          <w:color w:val="000000"/>
          <w:spacing w:val="-13"/>
        </w:rPr>
        <w:t>Rūpīgi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izlasiet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šo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inst</w:t>
      </w:r>
      <w:r w:rsidR="002B35E9" w:rsidRPr="002B35E9">
        <w:rPr>
          <w:rFonts w:ascii="Arial" w:hAnsi="Arial"/>
          <w:b/>
          <w:color w:val="000000"/>
          <w:spacing w:val="-13"/>
        </w:rPr>
        <w:t>rukciju</w:t>
      </w:r>
      <w:proofErr w:type="spellEnd"/>
      <w:r w:rsidR="002B35E9" w:rsidRPr="002B35E9">
        <w:rPr>
          <w:rFonts w:ascii="Arial" w:hAnsi="Arial"/>
          <w:b/>
          <w:color w:val="000000"/>
          <w:spacing w:val="-13"/>
        </w:rPr>
        <w:t xml:space="preserve"> un </w:t>
      </w:r>
      <w:proofErr w:type="spellStart"/>
      <w:r w:rsidR="002B35E9" w:rsidRPr="002B35E9">
        <w:rPr>
          <w:rFonts w:ascii="Arial" w:hAnsi="Arial"/>
          <w:b/>
          <w:color w:val="000000"/>
          <w:spacing w:val="-13"/>
        </w:rPr>
        <w:t>glabājiet</w:t>
      </w:r>
      <w:proofErr w:type="spellEnd"/>
      <w:r w:rsidR="002B35E9"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="002B35E9" w:rsidRPr="002B35E9">
        <w:rPr>
          <w:rFonts w:ascii="Arial" w:hAnsi="Arial"/>
          <w:b/>
          <w:color w:val="000000"/>
          <w:spacing w:val="-13"/>
        </w:rPr>
        <w:t>vietā</w:t>
      </w:r>
      <w:proofErr w:type="spellEnd"/>
      <w:r w:rsidR="002B35E9" w:rsidRPr="002B35E9">
        <w:rPr>
          <w:rFonts w:ascii="Arial" w:hAnsi="Arial"/>
          <w:b/>
          <w:color w:val="000000"/>
          <w:spacing w:val="-13"/>
        </w:rPr>
        <w:t xml:space="preserve">, </w:t>
      </w:r>
      <w:proofErr w:type="spellStart"/>
      <w:r w:rsidR="002B35E9" w:rsidRPr="002B35E9">
        <w:rPr>
          <w:rFonts w:ascii="Arial" w:hAnsi="Arial"/>
          <w:b/>
          <w:color w:val="000000"/>
          <w:spacing w:val="-13"/>
        </w:rPr>
        <w:t>kur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arī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citi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ierīces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lietotāji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nepieciešamības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gadījumā</w:t>
      </w:r>
      <w:proofErr w:type="spellEnd"/>
      <w:r w:rsidR="002B35E9" w:rsidRPr="002B35E9">
        <w:rPr>
          <w:rFonts w:ascii="Arial" w:hAnsi="Arial"/>
          <w:b/>
          <w:color w:val="000000"/>
          <w:spacing w:val="-13"/>
        </w:rPr>
        <w:t>,</w:t>
      </w:r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varētu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tai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piekļūt</w:t>
      </w:r>
      <w:proofErr w:type="spellEnd"/>
      <w:r w:rsidRPr="002B35E9">
        <w:rPr>
          <w:rFonts w:ascii="Arial" w:hAnsi="Arial"/>
          <w:b/>
          <w:color w:val="000000"/>
          <w:spacing w:val="-13"/>
        </w:rPr>
        <w:t>.</w:t>
      </w:r>
    </w:p>
    <w:p w:rsidR="001C4B69" w:rsidRPr="002B35E9" w:rsidRDefault="001C4B69" w:rsidP="001C4B69">
      <w:pPr>
        <w:spacing w:line="276" w:lineRule="auto"/>
        <w:ind w:right="360"/>
        <w:rPr>
          <w:rFonts w:ascii="Arial" w:hAnsi="Arial"/>
          <w:b/>
          <w:color w:val="000000"/>
          <w:spacing w:val="-13"/>
        </w:rPr>
      </w:pPr>
    </w:p>
    <w:p w:rsidR="001C4B69" w:rsidRPr="002B35E9" w:rsidRDefault="001C4B69" w:rsidP="001C4B69">
      <w:pPr>
        <w:spacing w:line="276" w:lineRule="auto"/>
        <w:ind w:right="360"/>
        <w:rPr>
          <w:rFonts w:ascii="Arial" w:hAnsi="Arial"/>
          <w:b/>
          <w:color w:val="000000"/>
          <w:spacing w:val="-13"/>
        </w:rPr>
      </w:pPr>
      <w:proofErr w:type="spellStart"/>
      <w:r w:rsidRPr="002B35E9">
        <w:rPr>
          <w:rFonts w:ascii="Arial" w:hAnsi="Arial"/>
          <w:b/>
          <w:color w:val="000000"/>
          <w:spacing w:val="-13"/>
        </w:rPr>
        <w:t>Ar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cieņu</w:t>
      </w:r>
      <w:proofErr w:type="spellEnd"/>
    </w:p>
    <w:p w:rsidR="001C4B69" w:rsidRPr="001C4B69" w:rsidRDefault="001C4B69" w:rsidP="001C4B69">
      <w:pPr>
        <w:spacing w:line="276" w:lineRule="auto"/>
        <w:ind w:right="360"/>
        <w:rPr>
          <w:rFonts w:ascii="Arial" w:hAnsi="Arial"/>
          <w:b/>
          <w:color w:val="000000"/>
          <w:spacing w:val="-13"/>
        </w:rPr>
      </w:pPr>
      <w:proofErr w:type="spellStart"/>
      <w:r w:rsidRPr="002B35E9">
        <w:rPr>
          <w:rFonts w:ascii="Arial" w:hAnsi="Arial"/>
          <w:b/>
          <w:color w:val="000000"/>
          <w:spacing w:val="-13"/>
        </w:rPr>
        <w:t>Jūsu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Beurer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komanda</w:t>
      </w:r>
      <w:proofErr w:type="spellEnd"/>
    </w:p>
    <w:p w:rsidR="002D18C0" w:rsidRPr="002B35E9" w:rsidRDefault="001C4B69" w:rsidP="00E61AB4">
      <w:pPr>
        <w:spacing w:before="324" w:line="211" w:lineRule="auto"/>
        <w:jc w:val="both"/>
        <w:rPr>
          <w:rFonts w:ascii="Arial" w:hAnsi="Arial"/>
          <w:b/>
          <w:color w:val="000000"/>
          <w:spacing w:val="-7"/>
        </w:rPr>
      </w:pPr>
      <w:r w:rsidRPr="002B35E9">
        <w:rPr>
          <w:rFonts w:ascii="Arial" w:hAnsi="Arial"/>
          <w:b/>
          <w:color w:val="000000"/>
          <w:spacing w:val="-7"/>
        </w:rPr>
        <w:t xml:space="preserve">1.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Svarīga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informācija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—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saglabājiet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lai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vēlāk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varētu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pārlasīt</w:t>
      </w:r>
      <w:proofErr w:type="spellEnd"/>
    </w:p>
    <w:p w:rsidR="002D18C0" w:rsidRPr="002B35E9" w:rsidRDefault="001C4B69" w:rsidP="00E61AB4">
      <w:pPr>
        <w:numPr>
          <w:ilvl w:val="0"/>
          <w:numId w:val="1"/>
        </w:numPr>
        <w:spacing w:before="72"/>
        <w:ind w:left="0"/>
        <w:jc w:val="both"/>
        <w:rPr>
          <w:rFonts w:ascii="Arial" w:hAnsi="Arial"/>
          <w:b/>
          <w:color w:val="000000"/>
          <w:spacing w:val="-4"/>
        </w:rPr>
      </w:pPr>
      <w:proofErr w:type="spellStart"/>
      <w:r w:rsidRPr="002B35E9">
        <w:rPr>
          <w:rFonts w:ascii="Arial" w:hAnsi="Arial"/>
          <w:b/>
          <w:color w:val="000000"/>
          <w:spacing w:val="-4"/>
        </w:rPr>
        <w:t>Rūpīgi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izlasiet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lietošanas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instrukciju</w:t>
      </w:r>
      <w:proofErr w:type="spellEnd"/>
      <w:r w:rsidRPr="002B35E9">
        <w:rPr>
          <w:rFonts w:ascii="Arial" w:hAnsi="Arial"/>
          <w:b/>
          <w:color w:val="000000"/>
          <w:spacing w:val="-4"/>
        </w:rPr>
        <w:t>.</w:t>
      </w:r>
    </w:p>
    <w:p w:rsidR="002D18C0" w:rsidRPr="002B35E9" w:rsidRDefault="002B35E9" w:rsidP="00E61AB4">
      <w:pPr>
        <w:numPr>
          <w:ilvl w:val="0"/>
          <w:numId w:val="1"/>
        </w:numPr>
        <w:spacing w:line="273" w:lineRule="auto"/>
        <w:ind w:left="0" w:right="864"/>
        <w:jc w:val="both"/>
        <w:rPr>
          <w:rFonts w:ascii="Arial" w:hAnsi="Arial"/>
          <w:b/>
          <w:color w:val="000000"/>
          <w:spacing w:val="-13"/>
        </w:rPr>
      </w:pPr>
      <w:proofErr w:type="spellStart"/>
      <w:r w:rsidRPr="002B35E9">
        <w:rPr>
          <w:rFonts w:ascii="Arial" w:hAnsi="Arial"/>
          <w:b/>
          <w:color w:val="000000"/>
          <w:spacing w:val="-13"/>
        </w:rPr>
        <w:t>Tāpat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kā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tas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attiecas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uz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visām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elektroierīcēm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tāpat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arī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lietojot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šo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ierīci</w:t>
      </w:r>
      <w:proofErr w:type="spellEnd"/>
      <w:r w:rsidRPr="002B35E9">
        <w:rPr>
          <w:rFonts w:ascii="Arial" w:hAnsi="Arial"/>
          <w:b/>
          <w:color w:val="000000"/>
          <w:spacing w:val="-13"/>
        </w:rPr>
        <w:t>,</w:t>
      </w:r>
      <w:r w:rsidR="001C4B69"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="001C4B69" w:rsidRPr="002B35E9">
        <w:rPr>
          <w:rFonts w:ascii="Arial" w:hAnsi="Arial"/>
          <w:b/>
          <w:color w:val="000000"/>
          <w:spacing w:val="-13"/>
        </w:rPr>
        <w:t>lai</w:t>
      </w:r>
      <w:proofErr w:type="spellEnd"/>
      <w:r w:rsidR="001C4B69"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="001C4B69" w:rsidRPr="002B35E9">
        <w:rPr>
          <w:rFonts w:ascii="Arial" w:hAnsi="Arial"/>
          <w:b/>
          <w:color w:val="000000"/>
          <w:spacing w:val="-13"/>
        </w:rPr>
        <w:t>izvairītos</w:t>
      </w:r>
      <w:proofErr w:type="spellEnd"/>
      <w:r w:rsidR="001C4B69" w:rsidRPr="002B35E9">
        <w:rPr>
          <w:rFonts w:ascii="Arial" w:hAnsi="Arial"/>
          <w:b/>
          <w:color w:val="000000"/>
          <w:spacing w:val="-13"/>
        </w:rPr>
        <w:t xml:space="preserve"> no </w:t>
      </w:r>
      <w:proofErr w:type="spellStart"/>
      <w:r w:rsidR="001C4B69" w:rsidRPr="002B35E9">
        <w:rPr>
          <w:rFonts w:ascii="Arial" w:hAnsi="Arial"/>
          <w:b/>
          <w:color w:val="000000"/>
          <w:spacing w:val="-13"/>
        </w:rPr>
        <w:t>ievainojumiem</w:t>
      </w:r>
      <w:proofErr w:type="spellEnd"/>
      <w:r w:rsidR="001C4B69" w:rsidRPr="002B35E9">
        <w:rPr>
          <w:rFonts w:ascii="Arial" w:hAnsi="Arial"/>
          <w:b/>
          <w:color w:val="000000"/>
          <w:spacing w:val="-13"/>
        </w:rPr>
        <w:t xml:space="preserve">, </w:t>
      </w:r>
      <w:proofErr w:type="spellStart"/>
      <w:r w:rsidR="001C4B69" w:rsidRPr="002B35E9">
        <w:rPr>
          <w:rFonts w:ascii="Arial" w:hAnsi="Arial"/>
          <w:b/>
          <w:color w:val="000000"/>
          <w:spacing w:val="-13"/>
        </w:rPr>
        <w:t>ugunsgrēka</w:t>
      </w:r>
      <w:proofErr w:type="spellEnd"/>
      <w:r w:rsidR="001C4B69"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="001C4B69" w:rsidRPr="002B35E9">
        <w:rPr>
          <w:rFonts w:ascii="Arial" w:hAnsi="Arial"/>
          <w:b/>
          <w:color w:val="000000"/>
          <w:spacing w:val="-13"/>
        </w:rPr>
        <w:t>draudiem</w:t>
      </w:r>
      <w:proofErr w:type="spellEnd"/>
      <w:r w:rsidR="001C4B69" w:rsidRPr="002B35E9">
        <w:rPr>
          <w:rFonts w:ascii="Arial" w:hAnsi="Arial"/>
          <w:b/>
          <w:color w:val="000000"/>
          <w:spacing w:val="-13"/>
        </w:rPr>
        <w:t xml:space="preserve"> un </w:t>
      </w:r>
      <w:proofErr w:type="spellStart"/>
      <w:r w:rsidR="001C4B69" w:rsidRPr="002B35E9">
        <w:rPr>
          <w:rFonts w:ascii="Arial" w:hAnsi="Arial"/>
          <w:b/>
          <w:color w:val="000000"/>
          <w:spacing w:val="-13"/>
        </w:rPr>
        <w:t>bojājumiem</w:t>
      </w:r>
      <w:proofErr w:type="spellEnd"/>
      <w:r w:rsidR="001C4B69" w:rsidRPr="002B35E9">
        <w:rPr>
          <w:rFonts w:ascii="Arial" w:hAnsi="Arial"/>
          <w:b/>
          <w:color w:val="000000"/>
          <w:spacing w:val="-13"/>
        </w:rPr>
        <w:t xml:space="preserve">, </w:t>
      </w:r>
      <w:proofErr w:type="spellStart"/>
      <w:r w:rsidR="001C4B69" w:rsidRPr="002B35E9">
        <w:rPr>
          <w:rFonts w:ascii="Arial" w:hAnsi="Arial"/>
          <w:b/>
          <w:color w:val="000000"/>
          <w:spacing w:val="-13"/>
        </w:rPr>
        <w:t>ir</w:t>
      </w:r>
      <w:proofErr w:type="spellEnd"/>
      <w:r w:rsidR="001C4B69"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="001C4B69" w:rsidRPr="002B35E9">
        <w:rPr>
          <w:rFonts w:ascii="Arial" w:hAnsi="Arial"/>
          <w:b/>
          <w:color w:val="000000"/>
          <w:spacing w:val="-13"/>
        </w:rPr>
        <w:t>rūpīgi</w:t>
      </w:r>
      <w:proofErr w:type="spellEnd"/>
      <w:r w:rsidR="001C4B69"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="001C4B69" w:rsidRPr="002B35E9">
        <w:rPr>
          <w:rFonts w:ascii="Arial" w:hAnsi="Arial"/>
          <w:b/>
          <w:color w:val="000000"/>
          <w:spacing w:val="-13"/>
        </w:rPr>
        <w:t>jāizlasa</w:t>
      </w:r>
      <w:proofErr w:type="spellEnd"/>
      <w:r w:rsidR="001C4B69"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="001C4B69" w:rsidRPr="002B35E9">
        <w:rPr>
          <w:rFonts w:ascii="Arial" w:hAnsi="Arial"/>
          <w:b/>
          <w:color w:val="000000"/>
          <w:spacing w:val="-13"/>
        </w:rPr>
        <w:t>lietošanas</w:t>
      </w:r>
      <w:proofErr w:type="spellEnd"/>
      <w:r w:rsidR="001C4B69"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="001C4B69" w:rsidRPr="002B35E9">
        <w:rPr>
          <w:rFonts w:ascii="Arial" w:hAnsi="Arial"/>
          <w:b/>
          <w:color w:val="000000"/>
          <w:spacing w:val="-13"/>
        </w:rPr>
        <w:t>instrukcija</w:t>
      </w:r>
      <w:proofErr w:type="spellEnd"/>
      <w:r w:rsidR="001C4B69" w:rsidRPr="002B35E9">
        <w:rPr>
          <w:rFonts w:ascii="Arial" w:hAnsi="Arial"/>
          <w:b/>
          <w:color w:val="000000"/>
          <w:spacing w:val="-13"/>
        </w:rPr>
        <w:t>.</w:t>
      </w:r>
    </w:p>
    <w:p w:rsidR="002D18C0" w:rsidRPr="002B35E9" w:rsidRDefault="001C4B69" w:rsidP="00E61AB4">
      <w:pPr>
        <w:numPr>
          <w:ilvl w:val="0"/>
          <w:numId w:val="1"/>
        </w:numPr>
        <w:spacing w:line="273" w:lineRule="auto"/>
        <w:ind w:left="0" w:right="864"/>
        <w:jc w:val="both"/>
        <w:rPr>
          <w:rFonts w:ascii="Arial" w:hAnsi="Arial"/>
          <w:b/>
          <w:color w:val="000000"/>
          <w:spacing w:val="-13"/>
        </w:rPr>
      </w:pPr>
      <w:proofErr w:type="spellStart"/>
      <w:r w:rsidRPr="002B35E9">
        <w:rPr>
          <w:rFonts w:ascii="Arial" w:hAnsi="Arial"/>
          <w:b/>
          <w:color w:val="000000"/>
          <w:spacing w:val="-4"/>
        </w:rPr>
        <w:t>Izmantojiet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ierīci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tikai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lietošanas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instrukcijā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norādītajam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mērķim</w:t>
      </w:r>
      <w:proofErr w:type="spellEnd"/>
      <w:r w:rsidRPr="002B35E9">
        <w:rPr>
          <w:rFonts w:ascii="Arial" w:hAnsi="Arial"/>
          <w:b/>
          <w:color w:val="000000"/>
          <w:spacing w:val="-4"/>
        </w:rPr>
        <w:t>.</w:t>
      </w:r>
    </w:p>
    <w:p w:rsidR="002D18C0" w:rsidRPr="002B35E9" w:rsidRDefault="002A21F3" w:rsidP="00F64B68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/>
          <w:b/>
          <w:color w:val="000000"/>
          <w:spacing w:val="-4"/>
        </w:rPr>
      </w:pPr>
      <w:proofErr w:type="spellStart"/>
      <w:r w:rsidRPr="002B35E9">
        <w:rPr>
          <w:rFonts w:ascii="Arial" w:hAnsi="Arial"/>
          <w:b/>
          <w:color w:val="000000"/>
          <w:spacing w:val="-4"/>
        </w:rPr>
        <w:t>Šo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ierīci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nedrīkst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izmantot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slimnīcās</w:t>
      </w:r>
      <w:proofErr w:type="spellEnd"/>
      <w:r w:rsidRPr="002B35E9">
        <w:rPr>
          <w:rFonts w:ascii="Arial" w:hAnsi="Arial"/>
          <w:b/>
          <w:color w:val="000000"/>
          <w:spacing w:val="-4"/>
        </w:rPr>
        <w:t>.</w:t>
      </w:r>
    </w:p>
    <w:p w:rsidR="002D18C0" w:rsidRPr="002B35E9" w:rsidRDefault="002A21F3" w:rsidP="00E61AB4">
      <w:pPr>
        <w:tabs>
          <w:tab w:val="decimal" w:pos="216"/>
        </w:tabs>
        <w:spacing w:line="276" w:lineRule="auto"/>
        <w:ind w:right="72"/>
        <w:jc w:val="both"/>
        <w:rPr>
          <w:rFonts w:ascii="Arial" w:hAnsi="Arial"/>
          <w:b/>
          <w:color w:val="000000"/>
          <w:lang w:val="lv-LV"/>
        </w:rPr>
      </w:pPr>
      <w:r w:rsidRPr="002B35E9">
        <w:rPr>
          <w:rFonts w:ascii="Arial" w:hAnsi="Arial"/>
          <w:b/>
          <w:color w:val="000000"/>
          <w:lang w:val="lv-LV"/>
        </w:rPr>
        <w:t>•</w:t>
      </w:r>
      <w:r w:rsidRPr="002B35E9">
        <w:rPr>
          <w:rFonts w:ascii="Arial" w:hAnsi="Arial"/>
          <w:b/>
          <w:color w:val="000000"/>
          <w:lang w:val="lv-LV"/>
        </w:rPr>
        <w:tab/>
      </w:r>
      <w:r w:rsidR="00F64B68">
        <w:rPr>
          <w:rFonts w:ascii="Arial" w:hAnsi="Arial"/>
          <w:b/>
          <w:color w:val="000000"/>
          <w:lang w:val="lv-LV"/>
        </w:rPr>
        <w:t xml:space="preserve"> </w:t>
      </w:r>
      <w:r w:rsidRPr="002B35E9">
        <w:rPr>
          <w:rFonts w:ascii="Arial" w:hAnsi="Arial"/>
          <w:b/>
          <w:color w:val="000000"/>
          <w:lang w:val="lv-LV"/>
        </w:rPr>
        <w:t>Ierīce izdala elektrisko un magnētisko lauku, kas var trauc</w:t>
      </w:r>
      <w:r w:rsidR="002B35E9" w:rsidRPr="002B35E9">
        <w:rPr>
          <w:rFonts w:ascii="Arial" w:hAnsi="Arial"/>
          <w:b/>
          <w:color w:val="000000"/>
          <w:lang w:val="lv-LV"/>
        </w:rPr>
        <w:t>ēt elektrokardiostimulatoru darbībai</w:t>
      </w:r>
      <w:r w:rsidRPr="002B35E9">
        <w:rPr>
          <w:rFonts w:ascii="Arial" w:hAnsi="Arial"/>
          <w:b/>
          <w:color w:val="000000"/>
          <w:lang w:val="lv-LV"/>
        </w:rPr>
        <w:t>. Tomēr izdalītā lauka stiprums ir ievērojami zemāks par tā atļautajām robežām: eletrolauka stiprums ir līdz 5 000 V/m, magnētiskā lauka stiprums ir līdz 80 A/m, magnētiskās plūsmas</w:t>
      </w:r>
      <w:r w:rsidR="002B35E9" w:rsidRPr="002B35E9">
        <w:rPr>
          <w:rFonts w:ascii="Arial" w:hAnsi="Arial"/>
          <w:b/>
          <w:color w:val="000000"/>
          <w:lang w:val="lv-LV"/>
        </w:rPr>
        <w:t xml:space="preserve"> blīvums ir līdz 0,1 militeslām</w:t>
      </w:r>
      <w:r w:rsidRPr="002B35E9">
        <w:rPr>
          <w:rFonts w:ascii="Arial" w:hAnsi="Arial"/>
          <w:b/>
          <w:color w:val="000000"/>
          <w:lang w:val="lv-LV"/>
        </w:rPr>
        <w:t>. Tāpēc elektrokardiostimulatoru lietotājiem pirms ierīces lietošanas būtu jākonsultējas ar savu ārstu vai ierīces ražotāju.</w:t>
      </w:r>
    </w:p>
    <w:p w:rsidR="002D18C0" w:rsidRPr="002B35E9" w:rsidRDefault="002A21F3" w:rsidP="00E61AB4">
      <w:pPr>
        <w:numPr>
          <w:ilvl w:val="0"/>
          <w:numId w:val="2"/>
        </w:numPr>
        <w:ind w:left="0"/>
        <w:jc w:val="both"/>
        <w:rPr>
          <w:rFonts w:ascii="Arial" w:hAnsi="Arial"/>
          <w:b/>
          <w:color w:val="000000"/>
          <w:spacing w:val="-2"/>
          <w:w w:val="95"/>
          <w:sz w:val="21"/>
        </w:rPr>
      </w:pPr>
      <w:proofErr w:type="spellStart"/>
      <w:r w:rsidRPr="002B35E9">
        <w:rPr>
          <w:rFonts w:ascii="Arial" w:hAnsi="Arial"/>
          <w:b/>
          <w:color w:val="000000"/>
          <w:spacing w:val="-2"/>
          <w:w w:val="95"/>
          <w:sz w:val="21"/>
        </w:rPr>
        <w:t>Nelietojiet</w:t>
      </w:r>
      <w:proofErr w:type="spellEnd"/>
      <w:r w:rsidRPr="002B35E9">
        <w:rPr>
          <w:rFonts w:ascii="Arial" w:hAnsi="Arial"/>
          <w:b/>
          <w:color w:val="000000"/>
          <w:spacing w:val="-2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2"/>
          <w:w w:val="95"/>
          <w:sz w:val="21"/>
        </w:rPr>
        <w:t>ierīci</w:t>
      </w:r>
      <w:proofErr w:type="spellEnd"/>
      <w:r w:rsidRPr="002B35E9">
        <w:rPr>
          <w:rFonts w:ascii="Arial" w:hAnsi="Arial"/>
          <w:b/>
          <w:color w:val="000000"/>
          <w:spacing w:val="-2"/>
          <w:w w:val="95"/>
          <w:sz w:val="21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2"/>
          <w:w w:val="95"/>
          <w:sz w:val="21"/>
        </w:rPr>
        <w:t>kad</w:t>
      </w:r>
      <w:proofErr w:type="spellEnd"/>
      <w:r w:rsidRPr="002B35E9">
        <w:rPr>
          <w:rFonts w:ascii="Arial" w:hAnsi="Arial"/>
          <w:b/>
          <w:color w:val="000000"/>
          <w:spacing w:val="-2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2"/>
          <w:w w:val="95"/>
          <w:sz w:val="21"/>
        </w:rPr>
        <w:t>esat</w:t>
      </w:r>
      <w:proofErr w:type="spellEnd"/>
      <w:r w:rsidRPr="002B35E9">
        <w:rPr>
          <w:rFonts w:ascii="Arial" w:hAnsi="Arial"/>
          <w:b/>
          <w:color w:val="000000"/>
          <w:spacing w:val="-2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2"/>
          <w:w w:val="95"/>
          <w:sz w:val="21"/>
        </w:rPr>
        <w:t>viens</w:t>
      </w:r>
      <w:proofErr w:type="spellEnd"/>
      <w:r w:rsidRPr="002B35E9">
        <w:rPr>
          <w:rFonts w:ascii="Arial" w:hAnsi="Arial"/>
          <w:b/>
          <w:color w:val="000000"/>
          <w:spacing w:val="-2"/>
          <w:w w:val="95"/>
          <w:sz w:val="21"/>
        </w:rPr>
        <w:t>.</w:t>
      </w:r>
    </w:p>
    <w:p w:rsidR="002D18C0" w:rsidRPr="002B35E9" w:rsidRDefault="002A21F3" w:rsidP="00E61AB4">
      <w:pPr>
        <w:numPr>
          <w:ilvl w:val="0"/>
          <w:numId w:val="1"/>
        </w:numPr>
        <w:spacing w:before="36"/>
        <w:ind w:left="0"/>
        <w:jc w:val="both"/>
        <w:rPr>
          <w:rFonts w:ascii="Arial" w:hAnsi="Arial"/>
          <w:b/>
          <w:color w:val="000000"/>
          <w:spacing w:val="-2"/>
        </w:rPr>
      </w:pPr>
      <w:proofErr w:type="spellStart"/>
      <w:r w:rsidRPr="002B35E9">
        <w:rPr>
          <w:rFonts w:ascii="Arial" w:hAnsi="Arial"/>
          <w:b/>
          <w:color w:val="000000"/>
          <w:spacing w:val="-2"/>
        </w:rPr>
        <w:t>Kāju</w:t>
      </w:r>
      <w:proofErr w:type="spellEnd"/>
      <w:r w:rsidRPr="002B35E9">
        <w:rPr>
          <w:rFonts w:ascii="Arial" w:hAnsi="Arial"/>
          <w:b/>
          <w:color w:val="000000"/>
          <w:spacing w:val="-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2"/>
        </w:rPr>
        <w:t>sildītāju</w:t>
      </w:r>
      <w:proofErr w:type="spellEnd"/>
      <w:r w:rsidR="00823CF3" w:rsidRPr="002B35E9">
        <w:rPr>
          <w:rFonts w:ascii="Arial" w:hAnsi="Arial"/>
          <w:b/>
          <w:color w:val="000000"/>
          <w:spacing w:val="-2"/>
        </w:rPr>
        <w:t>:</w:t>
      </w:r>
    </w:p>
    <w:p w:rsidR="002D18C0" w:rsidRPr="002B35E9" w:rsidRDefault="002A21F3" w:rsidP="00F64B68">
      <w:pPr>
        <w:pStyle w:val="ListParagraph"/>
        <w:numPr>
          <w:ilvl w:val="0"/>
          <w:numId w:val="3"/>
        </w:numPr>
        <w:ind w:left="0"/>
        <w:jc w:val="both"/>
        <w:rPr>
          <w:rFonts w:ascii="Arial" w:hAnsi="Arial"/>
          <w:b/>
          <w:color w:val="000000"/>
          <w:spacing w:val="-5"/>
        </w:rPr>
      </w:pPr>
      <w:proofErr w:type="spellStart"/>
      <w:r w:rsidRPr="002B35E9">
        <w:rPr>
          <w:rFonts w:ascii="Arial" w:hAnsi="Arial"/>
          <w:b/>
          <w:color w:val="000000"/>
          <w:spacing w:val="-5"/>
        </w:rPr>
        <w:t>drīkst</w:t>
      </w:r>
      <w:proofErr w:type="spellEnd"/>
      <w:r w:rsidRPr="002B35E9">
        <w:rPr>
          <w:rFonts w:ascii="Arial" w:hAnsi="Arial"/>
          <w:b/>
          <w:color w:val="000000"/>
          <w:spacing w:val="-5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</w:rPr>
        <w:t>savienot</w:t>
      </w:r>
      <w:proofErr w:type="spellEnd"/>
      <w:r w:rsidRPr="002B35E9">
        <w:rPr>
          <w:rFonts w:ascii="Arial" w:hAnsi="Arial"/>
          <w:b/>
          <w:color w:val="000000"/>
          <w:spacing w:val="-5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</w:rPr>
        <w:t>tikai</w:t>
      </w:r>
      <w:proofErr w:type="spellEnd"/>
      <w:r w:rsidRPr="002B35E9">
        <w:rPr>
          <w:rFonts w:ascii="Arial" w:hAnsi="Arial"/>
          <w:b/>
          <w:color w:val="000000"/>
          <w:spacing w:val="-5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</w:rPr>
        <w:t>ar</w:t>
      </w:r>
      <w:proofErr w:type="spellEnd"/>
      <w:r w:rsidRPr="002B35E9">
        <w:rPr>
          <w:rFonts w:ascii="Arial" w:hAnsi="Arial"/>
          <w:b/>
          <w:color w:val="000000"/>
          <w:spacing w:val="-5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</w:rPr>
        <w:t>uz</w:t>
      </w:r>
      <w:proofErr w:type="spellEnd"/>
      <w:r w:rsidRPr="002B35E9">
        <w:rPr>
          <w:rFonts w:ascii="Arial" w:hAnsi="Arial"/>
          <w:b/>
          <w:color w:val="000000"/>
          <w:spacing w:val="-5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</w:rPr>
        <w:t>ierīces</w:t>
      </w:r>
      <w:proofErr w:type="spellEnd"/>
      <w:r w:rsidRPr="002B35E9">
        <w:rPr>
          <w:rFonts w:ascii="Arial" w:hAnsi="Arial"/>
          <w:b/>
          <w:color w:val="000000"/>
          <w:spacing w:val="-5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</w:rPr>
        <w:t>norādītajiem</w:t>
      </w:r>
      <w:proofErr w:type="spellEnd"/>
      <w:r w:rsidRPr="002B35E9">
        <w:rPr>
          <w:rFonts w:ascii="Arial" w:hAnsi="Arial"/>
          <w:b/>
          <w:color w:val="000000"/>
          <w:spacing w:val="-5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</w:rPr>
        <w:t>noteikumiem</w:t>
      </w:r>
      <w:proofErr w:type="spellEnd"/>
      <w:r w:rsidRPr="002B35E9">
        <w:rPr>
          <w:rFonts w:ascii="Arial" w:hAnsi="Arial"/>
          <w:b/>
          <w:color w:val="000000"/>
          <w:spacing w:val="-5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</w:rPr>
        <w:t>atbilstošu</w:t>
      </w:r>
      <w:proofErr w:type="spellEnd"/>
      <w:r w:rsidRPr="002B35E9">
        <w:rPr>
          <w:rFonts w:ascii="Arial" w:hAnsi="Arial"/>
          <w:b/>
          <w:color w:val="000000"/>
          <w:spacing w:val="-5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</w:rPr>
        <w:t>strāvas</w:t>
      </w:r>
      <w:proofErr w:type="spellEnd"/>
      <w:r w:rsidRPr="002B35E9">
        <w:rPr>
          <w:rFonts w:ascii="Arial" w:hAnsi="Arial"/>
          <w:b/>
          <w:color w:val="000000"/>
          <w:spacing w:val="-5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</w:rPr>
        <w:t>avotu</w:t>
      </w:r>
      <w:proofErr w:type="spellEnd"/>
      <w:r w:rsidR="00823CF3" w:rsidRPr="002B35E9">
        <w:rPr>
          <w:rFonts w:ascii="Arial" w:hAnsi="Arial"/>
          <w:b/>
          <w:color w:val="000000"/>
          <w:spacing w:val="-5"/>
        </w:rPr>
        <w:t>;</w:t>
      </w:r>
    </w:p>
    <w:p w:rsidR="002D18C0" w:rsidRPr="002B35E9" w:rsidRDefault="002A21F3" w:rsidP="00E61AB4">
      <w:pPr>
        <w:numPr>
          <w:ilvl w:val="0"/>
          <w:numId w:val="3"/>
        </w:numPr>
        <w:spacing w:before="36"/>
        <w:ind w:left="0"/>
        <w:jc w:val="both"/>
        <w:rPr>
          <w:rFonts w:ascii="Arial" w:hAnsi="Arial"/>
          <w:b/>
          <w:color w:val="000000"/>
          <w:spacing w:val="-4"/>
        </w:rPr>
      </w:pPr>
      <w:proofErr w:type="spellStart"/>
      <w:r w:rsidRPr="002B35E9">
        <w:rPr>
          <w:rFonts w:ascii="Arial" w:hAnsi="Arial"/>
          <w:b/>
          <w:color w:val="000000"/>
          <w:spacing w:val="-4"/>
        </w:rPr>
        <w:t>drīkst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izmantot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tikai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slēgtā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telpā</w:t>
      </w:r>
      <w:proofErr w:type="spellEnd"/>
      <w:r w:rsidR="00823CF3" w:rsidRPr="002B35E9">
        <w:rPr>
          <w:rFonts w:ascii="Arial" w:hAnsi="Arial"/>
          <w:b/>
          <w:color w:val="000000"/>
          <w:spacing w:val="-4"/>
        </w:rPr>
        <w:t>;</w:t>
      </w:r>
    </w:p>
    <w:p w:rsidR="002D18C0" w:rsidRPr="002B35E9" w:rsidRDefault="002B35E9" w:rsidP="00E61AB4">
      <w:pPr>
        <w:numPr>
          <w:ilvl w:val="0"/>
          <w:numId w:val="3"/>
        </w:numPr>
        <w:ind w:left="0"/>
        <w:jc w:val="both"/>
        <w:rPr>
          <w:rFonts w:ascii="Arial" w:hAnsi="Arial"/>
          <w:b/>
          <w:color w:val="000000"/>
          <w:spacing w:val="-6"/>
        </w:rPr>
      </w:pPr>
      <w:proofErr w:type="spellStart"/>
      <w:r w:rsidRPr="002B35E9">
        <w:rPr>
          <w:rFonts w:ascii="Arial" w:hAnsi="Arial"/>
          <w:b/>
          <w:color w:val="000000"/>
          <w:spacing w:val="-6"/>
        </w:rPr>
        <w:t>nedrīkst</w:t>
      </w:r>
      <w:proofErr w:type="spellEnd"/>
      <w:r w:rsidRPr="002B35E9">
        <w:rPr>
          <w:rFonts w:ascii="Arial" w:hAnsi="Arial"/>
          <w:b/>
          <w:color w:val="000000"/>
          <w:spacing w:val="-6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6"/>
        </w:rPr>
        <w:t>ieslēgt</w:t>
      </w:r>
      <w:proofErr w:type="spellEnd"/>
      <w:r w:rsidRPr="002B35E9">
        <w:rPr>
          <w:rFonts w:ascii="Arial" w:hAnsi="Arial"/>
          <w:b/>
          <w:color w:val="000000"/>
          <w:spacing w:val="-6"/>
        </w:rPr>
        <w:t xml:space="preserve">, ja </w:t>
      </w:r>
      <w:proofErr w:type="spellStart"/>
      <w:r w:rsidRPr="002B35E9">
        <w:rPr>
          <w:rFonts w:ascii="Arial" w:hAnsi="Arial"/>
          <w:b/>
          <w:color w:val="000000"/>
          <w:spacing w:val="-6"/>
        </w:rPr>
        <w:t>tas</w:t>
      </w:r>
      <w:proofErr w:type="spellEnd"/>
      <w:r w:rsidRPr="002B35E9">
        <w:rPr>
          <w:rFonts w:ascii="Arial" w:hAnsi="Arial"/>
          <w:b/>
          <w:color w:val="000000"/>
          <w:spacing w:val="-6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6"/>
        </w:rPr>
        <w:t>ir</w:t>
      </w:r>
      <w:proofErr w:type="spellEnd"/>
      <w:r w:rsidRPr="002B35E9">
        <w:rPr>
          <w:rFonts w:ascii="Arial" w:hAnsi="Arial"/>
          <w:b/>
          <w:color w:val="000000"/>
          <w:spacing w:val="-6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6"/>
        </w:rPr>
        <w:t>salocīts</w:t>
      </w:r>
      <w:proofErr w:type="spellEnd"/>
      <w:r w:rsidRPr="002B35E9">
        <w:rPr>
          <w:rFonts w:ascii="Arial" w:hAnsi="Arial"/>
          <w:b/>
          <w:color w:val="000000"/>
          <w:spacing w:val="-6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6"/>
        </w:rPr>
        <w:t>vai</w:t>
      </w:r>
      <w:proofErr w:type="spellEnd"/>
      <w:r w:rsidRPr="002B35E9">
        <w:rPr>
          <w:rFonts w:ascii="Arial" w:hAnsi="Arial"/>
          <w:b/>
          <w:color w:val="000000"/>
          <w:spacing w:val="-6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6"/>
        </w:rPr>
        <w:t>saspiests</w:t>
      </w:r>
      <w:proofErr w:type="spellEnd"/>
      <w:r w:rsidR="00823CF3" w:rsidRPr="002B35E9">
        <w:rPr>
          <w:rFonts w:ascii="Arial" w:hAnsi="Arial"/>
          <w:b/>
          <w:color w:val="000000"/>
          <w:spacing w:val="-6"/>
        </w:rPr>
        <w:t>;</w:t>
      </w:r>
    </w:p>
    <w:p w:rsidR="002D18C0" w:rsidRPr="002B35E9" w:rsidRDefault="002A21F3" w:rsidP="00E61AB4">
      <w:pPr>
        <w:numPr>
          <w:ilvl w:val="0"/>
          <w:numId w:val="3"/>
        </w:numPr>
        <w:spacing w:before="36"/>
        <w:ind w:left="0"/>
        <w:jc w:val="both"/>
        <w:rPr>
          <w:rFonts w:ascii="Arial" w:hAnsi="Arial"/>
          <w:b/>
          <w:color w:val="000000"/>
          <w:spacing w:val="-4"/>
        </w:rPr>
      </w:pPr>
      <w:proofErr w:type="spellStart"/>
      <w:r w:rsidRPr="002B35E9">
        <w:rPr>
          <w:rFonts w:ascii="Arial" w:hAnsi="Arial"/>
          <w:b/>
          <w:color w:val="000000"/>
          <w:spacing w:val="-4"/>
        </w:rPr>
        <w:t>nedrīkst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iespiest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starp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citiem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objektiem</w:t>
      </w:r>
      <w:proofErr w:type="spellEnd"/>
      <w:r w:rsidR="00823CF3" w:rsidRPr="002B35E9">
        <w:rPr>
          <w:rFonts w:ascii="Arial" w:hAnsi="Arial"/>
          <w:b/>
          <w:color w:val="000000"/>
          <w:spacing w:val="-4"/>
        </w:rPr>
        <w:t>;</w:t>
      </w:r>
    </w:p>
    <w:p w:rsidR="002D18C0" w:rsidRPr="002B35E9" w:rsidRDefault="002A21F3" w:rsidP="00E61AB4">
      <w:pPr>
        <w:numPr>
          <w:ilvl w:val="0"/>
          <w:numId w:val="3"/>
        </w:numPr>
        <w:ind w:left="0"/>
        <w:jc w:val="both"/>
        <w:rPr>
          <w:rFonts w:ascii="Arial" w:hAnsi="Arial"/>
          <w:b/>
          <w:color w:val="000000"/>
        </w:rPr>
      </w:pPr>
      <w:proofErr w:type="spellStart"/>
      <w:r w:rsidRPr="002B35E9">
        <w:rPr>
          <w:rFonts w:ascii="Arial" w:hAnsi="Arial"/>
          <w:b/>
          <w:color w:val="000000"/>
        </w:rPr>
        <w:t>nedrīkst</w:t>
      </w:r>
      <w:proofErr w:type="spellEnd"/>
      <w:r w:rsidRPr="002B35E9">
        <w:rPr>
          <w:rFonts w:ascii="Arial" w:hAnsi="Arial"/>
          <w:b/>
          <w:color w:val="000000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</w:rPr>
        <w:t>krasi</w:t>
      </w:r>
      <w:proofErr w:type="spellEnd"/>
      <w:r w:rsidRPr="002B35E9">
        <w:rPr>
          <w:rFonts w:ascii="Arial" w:hAnsi="Arial"/>
          <w:b/>
          <w:color w:val="000000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</w:rPr>
        <w:t>locīt</w:t>
      </w:r>
      <w:proofErr w:type="spellEnd"/>
      <w:r w:rsidR="00823CF3" w:rsidRPr="002B35E9">
        <w:rPr>
          <w:rFonts w:ascii="Arial" w:hAnsi="Arial"/>
          <w:b/>
          <w:color w:val="000000"/>
        </w:rPr>
        <w:t>;</w:t>
      </w:r>
    </w:p>
    <w:p w:rsidR="002D18C0" w:rsidRPr="002B35E9" w:rsidRDefault="002A21F3" w:rsidP="00E61AB4">
      <w:pPr>
        <w:numPr>
          <w:ilvl w:val="0"/>
          <w:numId w:val="3"/>
        </w:numPr>
        <w:ind w:left="0"/>
        <w:jc w:val="both"/>
        <w:rPr>
          <w:rFonts w:ascii="Arial" w:hAnsi="Arial"/>
          <w:b/>
          <w:color w:val="000000"/>
        </w:rPr>
      </w:pPr>
      <w:proofErr w:type="spellStart"/>
      <w:r w:rsidRPr="002B35E9">
        <w:rPr>
          <w:rFonts w:ascii="Arial" w:hAnsi="Arial"/>
          <w:b/>
          <w:color w:val="000000"/>
        </w:rPr>
        <w:t>nedrīkst</w:t>
      </w:r>
      <w:proofErr w:type="spellEnd"/>
      <w:r w:rsidRPr="002B35E9">
        <w:rPr>
          <w:rFonts w:ascii="Arial" w:hAnsi="Arial"/>
          <w:b/>
          <w:color w:val="000000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</w:rPr>
        <w:t>noklāt</w:t>
      </w:r>
      <w:proofErr w:type="spellEnd"/>
      <w:r w:rsidR="00823CF3" w:rsidRPr="002B35E9">
        <w:rPr>
          <w:rFonts w:ascii="Arial" w:hAnsi="Arial"/>
          <w:b/>
          <w:color w:val="000000"/>
        </w:rPr>
        <w:t>;</w:t>
      </w:r>
    </w:p>
    <w:p w:rsidR="002D18C0" w:rsidRPr="002B35E9" w:rsidRDefault="00BF167A" w:rsidP="00E61AB4">
      <w:pPr>
        <w:numPr>
          <w:ilvl w:val="0"/>
          <w:numId w:val="3"/>
        </w:numPr>
        <w:spacing w:before="36" w:line="273" w:lineRule="auto"/>
        <w:ind w:left="0" w:right="864"/>
        <w:jc w:val="both"/>
        <w:rPr>
          <w:rFonts w:ascii="Arial" w:hAnsi="Arial"/>
          <w:b/>
          <w:color w:val="000000"/>
          <w:spacing w:val="-13"/>
        </w:rPr>
      </w:pPr>
      <w:proofErr w:type="spellStart"/>
      <w:r w:rsidRPr="002B35E9">
        <w:rPr>
          <w:rFonts w:ascii="Arial" w:hAnsi="Arial"/>
          <w:b/>
          <w:color w:val="000000"/>
          <w:spacing w:val="-13"/>
        </w:rPr>
        <w:t>nedrīkst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lietot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smagi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ievainoti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cilvēki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mazi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bē</w:t>
      </w:r>
      <w:r w:rsidR="002B35E9" w:rsidRPr="002B35E9">
        <w:rPr>
          <w:rFonts w:ascii="Arial" w:hAnsi="Arial"/>
          <w:b/>
          <w:color w:val="000000"/>
          <w:spacing w:val="-13"/>
        </w:rPr>
        <w:t>rni</w:t>
      </w:r>
      <w:proofErr w:type="spellEnd"/>
      <w:r w:rsidR="002B35E9" w:rsidRPr="002B35E9">
        <w:rPr>
          <w:rFonts w:ascii="Arial" w:hAnsi="Arial"/>
          <w:b/>
          <w:color w:val="000000"/>
          <w:spacing w:val="-13"/>
        </w:rPr>
        <w:t xml:space="preserve"> un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cilvēki</w:t>
      </w:r>
      <w:proofErr w:type="spellEnd"/>
      <w:r w:rsidRPr="002B35E9">
        <w:rPr>
          <w:rFonts w:ascii="Arial" w:hAnsi="Arial"/>
          <w:b/>
          <w:color w:val="000000"/>
          <w:spacing w:val="-13"/>
        </w:rPr>
        <w:t>,</w:t>
      </w:r>
      <w:r w:rsidR="002B35E9"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="002B35E9" w:rsidRPr="002B35E9">
        <w:rPr>
          <w:rFonts w:ascii="Arial" w:hAnsi="Arial"/>
          <w:b/>
          <w:color w:val="000000"/>
          <w:spacing w:val="-13"/>
        </w:rPr>
        <w:t>kas</w:t>
      </w:r>
      <w:proofErr w:type="spellEnd"/>
      <w:r w:rsidR="002B35E9"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="002B35E9" w:rsidRPr="002B35E9">
        <w:rPr>
          <w:rFonts w:ascii="Arial" w:hAnsi="Arial"/>
          <w:b/>
          <w:color w:val="000000"/>
          <w:spacing w:val="-13"/>
        </w:rPr>
        <w:t>slikti</w:t>
      </w:r>
      <w:proofErr w:type="spellEnd"/>
      <w:r w:rsidR="002B35E9" w:rsidRPr="002B35E9">
        <w:rPr>
          <w:rFonts w:ascii="Arial" w:hAnsi="Arial"/>
          <w:b/>
          <w:color w:val="000000"/>
          <w:spacing w:val="-13"/>
        </w:rPr>
        <w:t xml:space="preserve"> panes </w:t>
      </w:r>
      <w:proofErr w:type="spellStart"/>
      <w:r w:rsidR="002B35E9" w:rsidRPr="002B35E9">
        <w:rPr>
          <w:rFonts w:ascii="Arial" w:hAnsi="Arial"/>
          <w:b/>
          <w:color w:val="000000"/>
          <w:spacing w:val="-13"/>
        </w:rPr>
        <w:t>karstumu</w:t>
      </w:r>
      <w:proofErr w:type="spellEnd"/>
      <w:r w:rsidR="002B35E9" w:rsidRPr="002B35E9">
        <w:rPr>
          <w:rFonts w:ascii="Arial" w:hAnsi="Arial"/>
          <w:b/>
          <w:color w:val="000000"/>
          <w:spacing w:val="-13"/>
        </w:rPr>
        <w:t>,</w:t>
      </w:r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kā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arī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ar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to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nedrīkst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sildīt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dzīvnieku</w:t>
      </w:r>
      <w:proofErr w:type="spellEnd"/>
      <w:r w:rsidRPr="002B35E9">
        <w:rPr>
          <w:rFonts w:ascii="Arial" w:hAnsi="Arial"/>
          <w:b/>
          <w:color w:val="000000"/>
          <w:spacing w:val="-13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3"/>
        </w:rPr>
        <w:t>kājas</w:t>
      </w:r>
      <w:proofErr w:type="spellEnd"/>
      <w:r w:rsidR="00823CF3" w:rsidRPr="002B35E9">
        <w:rPr>
          <w:rFonts w:ascii="Arial" w:hAnsi="Arial"/>
          <w:b/>
          <w:color w:val="000000"/>
          <w:spacing w:val="-7"/>
        </w:rPr>
        <w:t>;</w:t>
      </w:r>
    </w:p>
    <w:p w:rsidR="002D18C0" w:rsidRPr="002B35E9" w:rsidRDefault="00B2708A" w:rsidP="00E61AB4">
      <w:pPr>
        <w:numPr>
          <w:ilvl w:val="0"/>
          <w:numId w:val="3"/>
        </w:numPr>
        <w:ind w:left="0"/>
        <w:jc w:val="both"/>
        <w:rPr>
          <w:rFonts w:ascii="Arial" w:hAnsi="Arial"/>
          <w:b/>
          <w:color w:val="000000"/>
          <w:spacing w:val="-6"/>
        </w:rPr>
      </w:pPr>
      <w:proofErr w:type="spellStart"/>
      <w:r w:rsidRPr="002B35E9">
        <w:rPr>
          <w:rFonts w:ascii="Arial" w:hAnsi="Arial"/>
          <w:b/>
          <w:color w:val="000000"/>
          <w:spacing w:val="-6"/>
        </w:rPr>
        <w:t>nedrīkst</w:t>
      </w:r>
      <w:proofErr w:type="spellEnd"/>
      <w:r w:rsidRPr="002B35E9">
        <w:rPr>
          <w:rFonts w:ascii="Arial" w:hAnsi="Arial"/>
          <w:b/>
          <w:color w:val="000000"/>
          <w:spacing w:val="-6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6"/>
        </w:rPr>
        <w:t>izmantot</w:t>
      </w:r>
      <w:proofErr w:type="spellEnd"/>
      <w:r w:rsidRPr="002B35E9">
        <w:rPr>
          <w:rFonts w:ascii="Arial" w:hAnsi="Arial"/>
          <w:b/>
          <w:color w:val="000000"/>
          <w:spacing w:val="-6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6"/>
        </w:rPr>
        <w:t>esot</w:t>
      </w:r>
      <w:proofErr w:type="spellEnd"/>
      <w:r w:rsidRPr="002B35E9">
        <w:rPr>
          <w:rFonts w:ascii="Arial" w:hAnsi="Arial"/>
          <w:b/>
          <w:color w:val="000000"/>
          <w:spacing w:val="-6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6"/>
        </w:rPr>
        <w:t>gultā</w:t>
      </w:r>
      <w:proofErr w:type="spellEnd"/>
      <w:r w:rsidRPr="002B35E9">
        <w:rPr>
          <w:rFonts w:ascii="Arial" w:hAnsi="Arial"/>
          <w:b/>
          <w:color w:val="000000"/>
          <w:spacing w:val="-6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6"/>
        </w:rPr>
        <w:t>vai</w:t>
      </w:r>
      <w:proofErr w:type="spellEnd"/>
      <w:r w:rsidRPr="002B35E9">
        <w:rPr>
          <w:rFonts w:ascii="Arial" w:hAnsi="Arial"/>
          <w:b/>
          <w:color w:val="000000"/>
          <w:spacing w:val="-6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6"/>
        </w:rPr>
        <w:t>guļot</w:t>
      </w:r>
      <w:proofErr w:type="spellEnd"/>
      <w:r w:rsidR="00823CF3" w:rsidRPr="002B35E9">
        <w:rPr>
          <w:rFonts w:ascii="Arial" w:hAnsi="Arial"/>
          <w:b/>
          <w:color w:val="000000"/>
          <w:spacing w:val="-6"/>
        </w:rPr>
        <w:t>;</w:t>
      </w:r>
    </w:p>
    <w:p w:rsidR="002D18C0" w:rsidRPr="002B35E9" w:rsidRDefault="002B35E9" w:rsidP="00E61AB4">
      <w:pPr>
        <w:numPr>
          <w:ilvl w:val="0"/>
          <w:numId w:val="3"/>
        </w:numPr>
        <w:ind w:left="0"/>
        <w:jc w:val="both"/>
        <w:rPr>
          <w:rFonts w:ascii="Arial" w:hAnsi="Arial"/>
          <w:b/>
          <w:color w:val="000000"/>
          <w:spacing w:val="-4"/>
        </w:rPr>
      </w:pPr>
      <w:proofErr w:type="spellStart"/>
      <w:r w:rsidRPr="002B35E9">
        <w:rPr>
          <w:rFonts w:ascii="Arial" w:hAnsi="Arial"/>
          <w:b/>
          <w:color w:val="000000"/>
          <w:spacing w:val="-4"/>
        </w:rPr>
        <w:t>nedrīkst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izmantot</w:t>
      </w:r>
      <w:proofErr w:type="spellEnd"/>
      <w:r w:rsidRPr="002B35E9">
        <w:rPr>
          <w:rFonts w:ascii="Arial" w:hAnsi="Arial"/>
          <w:b/>
          <w:color w:val="000000"/>
          <w:spacing w:val="-4"/>
        </w:rPr>
        <w:t xml:space="preserve">, ja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tas</w:t>
      </w:r>
      <w:proofErr w:type="spellEnd"/>
      <w:r w:rsidR="00B2708A"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="00B2708A" w:rsidRPr="002B35E9">
        <w:rPr>
          <w:rFonts w:ascii="Arial" w:hAnsi="Arial"/>
          <w:b/>
          <w:color w:val="000000"/>
          <w:spacing w:val="-4"/>
        </w:rPr>
        <w:t>ir</w:t>
      </w:r>
      <w:proofErr w:type="spellEnd"/>
      <w:r w:rsidR="00B2708A" w:rsidRPr="002B35E9">
        <w:rPr>
          <w:rFonts w:ascii="Arial" w:hAnsi="Arial"/>
          <w:b/>
          <w:color w:val="000000"/>
          <w:spacing w:val="-4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4"/>
        </w:rPr>
        <w:t>slapjš</w:t>
      </w:r>
      <w:proofErr w:type="spellEnd"/>
      <w:r w:rsidR="00823CF3" w:rsidRPr="002B35E9">
        <w:rPr>
          <w:rFonts w:ascii="Arial" w:hAnsi="Arial"/>
          <w:b/>
          <w:color w:val="000000"/>
          <w:spacing w:val="-4"/>
        </w:rPr>
        <w:t>;</w:t>
      </w:r>
    </w:p>
    <w:p w:rsidR="002D18C0" w:rsidRPr="002B35E9" w:rsidRDefault="00B2708A">
      <w:pPr>
        <w:numPr>
          <w:ilvl w:val="0"/>
          <w:numId w:val="3"/>
        </w:numPr>
        <w:ind w:left="0"/>
        <w:rPr>
          <w:rFonts w:ascii="Arial" w:hAnsi="Arial"/>
          <w:b/>
          <w:color w:val="000000"/>
          <w:spacing w:val="-7"/>
        </w:rPr>
      </w:pPr>
      <w:proofErr w:type="spellStart"/>
      <w:r w:rsidRPr="002B35E9">
        <w:rPr>
          <w:rFonts w:ascii="Arial" w:hAnsi="Arial"/>
          <w:b/>
          <w:color w:val="000000"/>
          <w:spacing w:val="-7"/>
        </w:rPr>
        <w:t>nedrīkst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izmantot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vannaisistabā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vai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kādā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citā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telpā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ar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mitru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gaisa</w:t>
      </w:r>
      <w:proofErr w:type="spellEnd"/>
      <w:r w:rsidRPr="002B35E9">
        <w:rPr>
          <w:rFonts w:ascii="Arial" w:hAnsi="Arial"/>
          <w:b/>
          <w:color w:val="000000"/>
          <w:spacing w:val="-7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7"/>
        </w:rPr>
        <w:t>spiedienu</w:t>
      </w:r>
      <w:proofErr w:type="spellEnd"/>
      <w:r w:rsidR="00823CF3" w:rsidRPr="002B35E9">
        <w:rPr>
          <w:rFonts w:ascii="Arial" w:hAnsi="Arial"/>
          <w:b/>
          <w:color w:val="000000"/>
          <w:spacing w:val="-7"/>
        </w:rPr>
        <w:t>.</w:t>
      </w:r>
    </w:p>
    <w:p w:rsidR="002D18C0" w:rsidRPr="002B35E9" w:rsidRDefault="00FD549D">
      <w:pPr>
        <w:numPr>
          <w:ilvl w:val="0"/>
          <w:numId w:val="1"/>
        </w:numPr>
        <w:ind w:left="0"/>
        <w:rPr>
          <w:rFonts w:ascii="Arial" w:hAnsi="Arial"/>
          <w:b/>
          <w:color w:val="000000"/>
          <w:spacing w:val="-2"/>
        </w:rPr>
      </w:pPr>
      <w:proofErr w:type="spellStart"/>
      <w:r w:rsidRPr="002B35E9">
        <w:rPr>
          <w:rFonts w:ascii="Arial" w:hAnsi="Arial"/>
          <w:b/>
          <w:color w:val="000000"/>
          <w:spacing w:val="-2"/>
        </w:rPr>
        <w:t>Nedrīkst</w:t>
      </w:r>
      <w:proofErr w:type="spellEnd"/>
      <w:r w:rsidRPr="002B35E9">
        <w:rPr>
          <w:rFonts w:ascii="Arial" w:hAnsi="Arial"/>
          <w:b/>
          <w:color w:val="000000"/>
          <w:spacing w:val="-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2"/>
        </w:rPr>
        <w:t>durt</w:t>
      </w:r>
      <w:proofErr w:type="spellEnd"/>
      <w:r w:rsidRPr="002B35E9">
        <w:rPr>
          <w:rFonts w:ascii="Arial" w:hAnsi="Arial"/>
          <w:b/>
          <w:color w:val="000000"/>
          <w:spacing w:val="-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2"/>
        </w:rPr>
        <w:t>ar</w:t>
      </w:r>
      <w:proofErr w:type="spellEnd"/>
      <w:r w:rsidRPr="002B35E9">
        <w:rPr>
          <w:rFonts w:ascii="Arial" w:hAnsi="Arial"/>
          <w:b/>
          <w:color w:val="000000"/>
          <w:spacing w:val="-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2"/>
        </w:rPr>
        <w:t>adatām</w:t>
      </w:r>
      <w:proofErr w:type="spellEnd"/>
      <w:r w:rsidRPr="002B35E9">
        <w:rPr>
          <w:rFonts w:ascii="Arial" w:hAnsi="Arial"/>
          <w:b/>
          <w:color w:val="000000"/>
          <w:spacing w:val="-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2"/>
        </w:rPr>
        <w:t>vai</w:t>
      </w:r>
      <w:proofErr w:type="spellEnd"/>
      <w:r w:rsidRPr="002B35E9">
        <w:rPr>
          <w:rFonts w:ascii="Arial" w:hAnsi="Arial"/>
          <w:b/>
          <w:color w:val="000000"/>
          <w:spacing w:val="-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2"/>
        </w:rPr>
        <w:t>citiem</w:t>
      </w:r>
      <w:proofErr w:type="spellEnd"/>
      <w:r w:rsidRPr="002B35E9">
        <w:rPr>
          <w:rFonts w:ascii="Arial" w:hAnsi="Arial"/>
          <w:b/>
          <w:color w:val="000000"/>
          <w:spacing w:val="-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2"/>
        </w:rPr>
        <w:t>asiem</w:t>
      </w:r>
      <w:proofErr w:type="spellEnd"/>
      <w:r w:rsidRPr="002B35E9">
        <w:rPr>
          <w:rFonts w:ascii="Arial" w:hAnsi="Arial"/>
          <w:b/>
          <w:color w:val="000000"/>
          <w:spacing w:val="-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2"/>
        </w:rPr>
        <w:t>priekšmetiem</w:t>
      </w:r>
      <w:proofErr w:type="spellEnd"/>
      <w:r w:rsidR="00823CF3" w:rsidRPr="002B35E9">
        <w:rPr>
          <w:rFonts w:ascii="Arial" w:hAnsi="Arial"/>
          <w:b/>
          <w:color w:val="000000"/>
          <w:spacing w:val="-2"/>
        </w:rPr>
        <w:t>.</w:t>
      </w:r>
    </w:p>
    <w:p w:rsidR="002D18C0" w:rsidRPr="002B35E9" w:rsidRDefault="00FD549D" w:rsidP="00FD549D">
      <w:pPr>
        <w:numPr>
          <w:ilvl w:val="0"/>
          <w:numId w:val="1"/>
        </w:numPr>
        <w:spacing w:line="276" w:lineRule="auto"/>
        <w:ind w:left="0" w:right="288"/>
        <w:jc w:val="both"/>
        <w:rPr>
          <w:rFonts w:ascii="Arial" w:hAnsi="Arial"/>
          <w:b/>
          <w:color w:val="000000"/>
          <w:spacing w:val="-12"/>
        </w:rPr>
        <w:sectPr w:rsidR="002D18C0" w:rsidRPr="002B35E9">
          <w:type w:val="continuous"/>
          <w:pgSz w:w="11918" w:h="16854"/>
          <w:pgMar w:top="1474" w:right="1473" w:bottom="1270" w:left="1545" w:header="720" w:footer="720" w:gutter="0"/>
          <w:cols w:space="720"/>
        </w:sectPr>
      </w:pPr>
      <w:proofErr w:type="spellStart"/>
      <w:r w:rsidRPr="002B35E9">
        <w:rPr>
          <w:rFonts w:ascii="Arial" w:hAnsi="Arial"/>
          <w:b/>
          <w:color w:val="000000"/>
          <w:spacing w:val="-12"/>
        </w:rPr>
        <w:t>Nedrīkst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izmantot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bērni</w:t>
      </w:r>
      <w:proofErr w:type="spellEnd"/>
      <w:r w:rsidR="00823CF3" w:rsidRPr="002B35E9">
        <w:rPr>
          <w:rFonts w:ascii="Arial" w:hAnsi="Arial"/>
          <w:b/>
          <w:color w:val="000000"/>
          <w:spacing w:val="-12"/>
        </w:rPr>
        <w:t xml:space="preserve">,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izņemot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gadījumā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, ja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kāds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pieaugušais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ir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iepriekš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sagatavojis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ierīci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darba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kārtībā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un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bērniem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ir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sniegtas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pietiekamas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instrukcijas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ierīces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drošai</w:t>
      </w:r>
      <w:proofErr w:type="spellEnd"/>
      <w:r w:rsidRPr="002B35E9">
        <w:rPr>
          <w:rFonts w:ascii="Arial" w:hAnsi="Arial"/>
          <w:b/>
          <w:color w:val="000000"/>
          <w:spacing w:val="-12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12"/>
        </w:rPr>
        <w:t>lietošanai</w:t>
      </w:r>
      <w:proofErr w:type="spellEnd"/>
      <w:r w:rsidRPr="002B35E9">
        <w:rPr>
          <w:rFonts w:ascii="Arial" w:hAnsi="Arial"/>
          <w:b/>
          <w:color w:val="000000"/>
          <w:spacing w:val="-12"/>
        </w:rPr>
        <w:t>.</w:t>
      </w:r>
    </w:p>
    <w:p w:rsidR="002D18C0" w:rsidRPr="002B35E9" w:rsidRDefault="003A0A16" w:rsidP="00F64B68">
      <w:pPr>
        <w:numPr>
          <w:ilvl w:val="0"/>
          <w:numId w:val="4"/>
        </w:numPr>
        <w:tabs>
          <w:tab w:val="clear" w:pos="216"/>
          <w:tab w:val="decimal" w:pos="0"/>
          <w:tab w:val="left" w:pos="142"/>
        </w:tabs>
        <w:ind w:left="0"/>
        <w:jc w:val="both"/>
        <w:rPr>
          <w:rFonts w:ascii="Tahoma" w:hAnsi="Tahoma"/>
          <w:b/>
          <w:color w:val="000000"/>
          <w:spacing w:val="-2"/>
          <w:sz w:val="20"/>
        </w:rPr>
      </w:pPr>
      <w:r w:rsidRPr="002B35E9">
        <w:rPr>
          <w:noProof/>
          <w:lang w:val="lv-LV" w:eastAsia="lv-LV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73702421" wp14:editId="3026EEE4">
                <wp:simplePos x="0" y="0"/>
                <wp:positionH relativeFrom="column">
                  <wp:posOffset>0</wp:posOffset>
                </wp:positionH>
                <wp:positionV relativeFrom="paragraph">
                  <wp:posOffset>8558530</wp:posOffset>
                </wp:positionV>
                <wp:extent cx="5715000" cy="15938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C0" w:rsidRDefault="00584495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20"/>
                              </w:rPr>
                            </w:pPr>
                            <w:proofErr w:type="spellStart"/>
                            <w:r w:rsidRPr="002B35E9"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Importētājs</w:t>
                            </w:r>
                            <w:proofErr w:type="spellEnd"/>
                            <w:r w:rsidR="00C5210A"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: EURONICS LATVIA SIA, </w:t>
                            </w:r>
                            <w:proofErr w:type="spellStart"/>
                            <w:r w:rsidR="00C5210A"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Ieriķu</w:t>
                            </w:r>
                            <w:proofErr w:type="spellEnd"/>
                            <w:r w:rsidR="00C5210A"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C5210A"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iela</w:t>
                            </w:r>
                            <w:proofErr w:type="spellEnd"/>
                            <w:r w:rsidR="00C5210A"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3, </w:t>
                            </w:r>
                            <w:proofErr w:type="spellStart"/>
                            <w:r w:rsidR="00C5210A"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Rīga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02421" id="Text Box 3" o:spid="_x0000_s1027" type="#_x0000_t202" style="position:absolute;left:0;text-align:left;margin-left:0;margin-top:673.9pt;width:450pt;height:12.5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" filled="f" stroked="f">
                <v:textbox inset="0,0,0,0">
                  <w:txbxContent>
                    <w:p w:rsidR="002D18C0" w:rsidRDefault="00584495">
                      <w:pP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20"/>
                        </w:rPr>
                      </w:pPr>
                      <w:proofErr w:type="spellStart"/>
                      <w:r w:rsidRPr="002B35E9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20"/>
                        </w:rPr>
                        <w:t>Importētājs</w:t>
                      </w:r>
                      <w:proofErr w:type="spellEnd"/>
                      <w:r w:rsidR="00C5210A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20"/>
                        </w:rPr>
                        <w:t xml:space="preserve">: EURONICS LATVIA SIA, </w:t>
                      </w:r>
                      <w:proofErr w:type="spellStart"/>
                      <w:r w:rsidR="00C5210A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20"/>
                        </w:rPr>
                        <w:t>Ieriķu</w:t>
                      </w:r>
                      <w:proofErr w:type="spellEnd"/>
                      <w:r w:rsidR="00C5210A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 w:rsidR="00C5210A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20"/>
                        </w:rPr>
                        <w:t>iela</w:t>
                      </w:r>
                      <w:proofErr w:type="spellEnd"/>
                      <w:r w:rsidR="00C5210A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20"/>
                        </w:rPr>
                        <w:t xml:space="preserve"> 3, </w:t>
                      </w:r>
                      <w:proofErr w:type="spellStart"/>
                      <w:r w:rsidR="00C5210A"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20"/>
                        </w:rPr>
                        <w:t>Rīga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8654C" w:rsidRPr="002B35E9">
        <w:rPr>
          <w:rFonts w:ascii="Tahoma" w:hAnsi="Tahoma"/>
          <w:b/>
          <w:color w:val="000000"/>
          <w:spacing w:val="-2"/>
          <w:sz w:val="20"/>
        </w:rPr>
        <w:t xml:space="preserve">Ja </w:t>
      </w:r>
      <w:proofErr w:type="spellStart"/>
      <w:r w:rsidR="0058654C" w:rsidRPr="002B35E9">
        <w:rPr>
          <w:rFonts w:ascii="Tahoma" w:hAnsi="Tahoma"/>
          <w:b/>
          <w:color w:val="000000"/>
          <w:spacing w:val="-2"/>
          <w:sz w:val="20"/>
        </w:rPr>
        <w:t>vienā</w:t>
      </w:r>
      <w:proofErr w:type="spellEnd"/>
      <w:r w:rsidR="0058654C" w:rsidRPr="002B35E9">
        <w:rPr>
          <w:rFonts w:ascii="Tahoma" w:hAnsi="Tahoma"/>
          <w:b/>
          <w:color w:val="000000"/>
          <w:spacing w:val="-2"/>
          <w:sz w:val="20"/>
        </w:rPr>
        <w:t xml:space="preserve"> </w:t>
      </w:r>
      <w:proofErr w:type="spellStart"/>
      <w:r w:rsidR="0058654C" w:rsidRPr="002B35E9">
        <w:rPr>
          <w:rFonts w:ascii="Tahoma" w:hAnsi="Tahoma"/>
          <w:b/>
          <w:color w:val="000000"/>
          <w:spacing w:val="-2"/>
          <w:sz w:val="20"/>
        </w:rPr>
        <w:t>lietošanas</w:t>
      </w:r>
      <w:proofErr w:type="spellEnd"/>
      <w:r w:rsidR="0058654C" w:rsidRPr="002B35E9">
        <w:rPr>
          <w:rFonts w:ascii="Tahoma" w:hAnsi="Tahoma"/>
          <w:b/>
          <w:color w:val="000000"/>
          <w:spacing w:val="-2"/>
          <w:sz w:val="20"/>
        </w:rPr>
        <w:t xml:space="preserve"> </w:t>
      </w:r>
      <w:proofErr w:type="spellStart"/>
      <w:r w:rsidR="0058654C" w:rsidRPr="002B35E9">
        <w:rPr>
          <w:rFonts w:ascii="Tahoma" w:hAnsi="Tahoma"/>
          <w:b/>
          <w:color w:val="000000"/>
          <w:spacing w:val="-2"/>
          <w:sz w:val="20"/>
        </w:rPr>
        <w:t>reizē</w:t>
      </w:r>
      <w:proofErr w:type="spellEnd"/>
      <w:r w:rsidR="0058654C" w:rsidRPr="002B35E9">
        <w:rPr>
          <w:rFonts w:ascii="Tahoma" w:hAnsi="Tahoma"/>
          <w:b/>
          <w:color w:val="000000"/>
          <w:spacing w:val="-2"/>
          <w:sz w:val="20"/>
        </w:rPr>
        <w:t xml:space="preserve"> </w:t>
      </w:r>
      <w:proofErr w:type="spellStart"/>
      <w:r w:rsidR="0058654C" w:rsidRPr="002B35E9">
        <w:rPr>
          <w:rFonts w:ascii="Tahoma" w:hAnsi="Tahoma"/>
          <w:b/>
          <w:color w:val="000000"/>
          <w:spacing w:val="-2"/>
          <w:sz w:val="20"/>
        </w:rPr>
        <w:t>izmantosiet</w:t>
      </w:r>
      <w:proofErr w:type="spellEnd"/>
      <w:r w:rsidR="0058654C" w:rsidRPr="002B35E9">
        <w:rPr>
          <w:rFonts w:ascii="Tahoma" w:hAnsi="Tahoma"/>
          <w:b/>
          <w:color w:val="000000"/>
          <w:spacing w:val="-2"/>
          <w:sz w:val="20"/>
        </w:rPr>
        <w:t xml:space="preserve"> </w:t>
      </w:r>
      <w:proofErr w:type="spellStart"/>
      <w:r w:rsidR="0058654C" w:rsidRPr="002B35E9">
        <w:rPr>
          <w:rFonts w:ascii="Tahoma" w:hAnsi="Tahoma"/>
          <w:b/>
          <w:color w:val="000000"/>
          <w:spacing w:val="-2"/>
          <w:sz w:val="20"/>
        </w:rPr>
        <w:t>kāju</w:t>
      </w:r>
      <w:proofErr w:type="spellEnd"/>
      <w:r w:rsidR="0058654C" w:rsidRPr="002B35E9">
        <w:rPr>
          <w:rFonts w:ascii="Tahoma" w:hAnsi="Tahoma"/>
          <w:b/>
          <w:color w:val="000000"/>
          <w:spacing w:val="-2"/>
          <w:sz w:val="20"/>
        </w:rPr>
        <w:t xml:space="preserve"> </w:t>
      </w:r>
      <w:proofErr w:type="spellStart"/>
      <w:r w:rsidR="0058654C" w:rsidRPr="002B35E9">
        <w:rPr>
          <w:rFonts w:ascii="Tahoma" w:hAnsi="Tahoma"/>
          <w:b/>
          <w:color w:val="000000"/>
          <w:spacing w:val="-2"/>
          <w:sz w:val="20"/>
        </w:rPr>
        <w:t>sildītāju</w:t>
      </w:r>
      <w:proofErr w:type="spellEnd"/>
      <w:r w:rsidR="0058654C" w:rsidRPr="002B35E9">
        <w:rPr>
          <w:rFonts w:ascii="Tahoma" w:hAnsi="Tahoma"/>
          <w:b/>
          <w:color w:val="000000"/>
          <w:spacing w:val="-2"/>
          <w:sz w:val="20"/>
        </w:rPr>
        <w:t xml:space="preserve"> </w:t>
      </w:r>
      <w:proofErr w:type="spellStart"/>
      <w:r w:rsidR="0058654C" w:rsidRPr="002B35E9">
        <w:rPr>
          <w:rFonts w:ascii="Tahoma" w:hAnsi="Tahoma"/>
          <w:b/>
          <w:color w:val="000000"/>
          <w:spacing w:val="-2"/>
          <w:sz w:val="20"/>
        </w:rPr>
        <w:t>pārāk</w:t>
      </w:r>
      <w:proofErr w:type="spellEnd"/>
      <w:r w:rsidR="0058654C" w:rsidRPr="002B35E9">
        <w:rPr>
          <w:rFonts w:ascii="Tahoma" w:hAnsi="Tahoma"/>
          <w:b/>
          <w:color w:val="000000"/>
          <w:spacing w:val="-2"/>
          <w:sz w:val="20"/>
        </w:rPr>
        <w:t xml:space="preserve"> </w:t>
      </w:r>
      <w:proofErr w:type="spellStart"/>
      <w:r w:rsidR="0058654C" w:rsidRPr="002B35E9">
        <w:rPr>
          <w:rFonts w:ascii="Tahoma" w:hAnsi="Tahoma"/>
          <w:b/>
          <w:color w:val="000000"/>
          <w:spacing w:val="-2"/>
          <w:sz w:val="20"/>
        </w:rPr>
        <w:t>ilgi</w:t>
      </w:r>
      <w:proofErr w:type="spellEnd"/>
      <w:r w:rsidR="00823CF3" w:rsidRPr="002B35E9">
        <w:rPr>
          <w:rFonts w:ascii="Tahoma" w:hAnsi="Tahoma"/>
          <w:b/>
          <w:color w:val="000000"/>
          <w:spacing w:val="-2"/>
          <w:sz w:val="20"/>
        </w:rPr>
        <w:t>,</w:t>
      </w:r>
      <w:r w:rsidR="0058654C" w:rsidRPr="002B35E9">
        <w:rPr>
          <w:rFonts w:ascii="Tahoma" w:hAnsi="Tahoma"/>
          <w:b/>
          <w:color w:val="000000"/>
          <w:spacing w:val="-2"/>
          <w:sz w:val="20"/>
        </w:rPr>
        <w:t xml:space="preserve"> </w:t>
      </w:r>
      <w:proofErr w:type="spellStart"/>
      <w:r w:rsidR="0058654C" w:rsidRPr="002B35E9">
        <w:rPr>
          <w:rFonts w:ascii="Tahoma" w:hAnsi="Tahoma"/>
          <w:b/>
          <w:color w:val="000000"/>
          <w:spacing w:val="-2"/>
          <w:sz w:val="20"/>
        </w:rPr>
        <w:t>varat</w:t>
      </w:r>
      <w:proofErr w:type="spellEnd"/>
      <w:r w:rsidR="0058654C" w:rsidRPr="002B35E9">
        <w:rPr>
          <w:rFonts w:ascii="Tahoma" w:hAnsi="Tahoma"/>
          <w:b/>
          <w:color w:val="000000"/>
          <w:spacing w:val="-2"/>
          <w:sz w:val="20"/>
        </w:rPr>
        <w:t xml:space="preserve"> </w:t>
      </w:r>
      <w:proofErr w:type="spellStart"/>
      <w:r w:rsidR="0058654C" w:rsidRPr="002B35E9">
        <w:rPr>
          <w:rFonts w:ascii="Tahoma" w:hAnsi="Tahoma"/>
          <w:b/>
          <w:color w:val="000000"/>
          <w:spacing w:val="-2"/>
          <w:sz w:val="20"/>
        </w:rPr>
        <w:t>apdedzināt</w:t>
      </w:r>
      <w:proofErr w:type="spellEnd"/>
      <w:r w:rsidR="0058654C" w:rsidRPr="002B35E9">
        <w:rPr>
          <w:rFonts w:ascii="Tahoma" w:hAnsi="Tahoma"/>
          <w:b/>
          <w:color w:val="000000"/>
          <w:spacing w:val="-2"/>
          <w:sz w:val="20"/>
        </w:rPr>
        <w:t xml:space="preserve"> </w:t>
      </w:r>
      <w:proofErr w:type="spellStart"/>
      <w:r w:rsidR="0058654C" w:rsidRPr="002B35E9">
        <w:rPr>
          <w:rFonts w:ascii="Tahoma" w:hAnsi="Tahoma"/>
          <w:b/>
          <w:color w:val="000000"/>
          <w:spacing w:val="-2"/>
          <w:sz w:val="20"/>
        </w:rPr>
        <w:t>savu</w:t>
      </w:r>
      <w:proofErr w:type="spellEnd"/>
      <w:r w:rsidR="0058654C" w:rsidRPr="002B35E9">
        <w:rPr>
          <w:rFonts w:ascii="Tahoma" w:hAnsi="Tahoma"/>
          <w:b/>
          <w:color w:val="000000"/>
          <w:spacing w:val="-2"/>
          <w:sz w:val="20"/>
        </w:rPr>
        <w:t xml:space="preserve"> </w:t>
      </w:r>
      <w:proofErr w:type="spellStart"/>
      <w:r w:rsidR="0058654C" w:rsidRPr="002B35E9">
        <w:rPr>
          <w:rFonts w:ascii="Tahoma" w:hAnsi="Tahoma"/>
          <w:b/>
          <w:color w:val="000000"/>
          <w:spacing w:val="-2"/>
          <w:sz w:val="20"/>
        </w:rPr>
        <w:t>ādu</w:t>
      </w:r>
      <w:proofErr w:type="spellEnd"/>
      <w:r w:rsidR="00823CF3" w:rsidRPr="002B35E9">
        <w:rPr>
          <w:rFonts w:ascii="Tahoma" w:hAnsi="Tahoma"/>
          <w:b/>
          <w:color w:val="000000"/>
          <w:spacing w:val="-2"/>
          <w:sz w:val="20"/>
        </w:rPr>
        <w:t>.</w:t>
      </w:r>
    </w:p>
    <w:p w:rsidR="002D18C0" w:rsidRPr="002B35E9" w:rsidRDefault="0058654C" w:rsidP="00F64B68">
      <w:pPr>
        <w:numPr>
          <w:ilvl w:val="0"/>
          <w:numId w:val="4"/>
        </w:numPr>
        <w:tabs>
          <w:tab w:val="clear" w:pos="216"/>
          <w:tab w:val="decimal" w:pos="0"/>
          <w:tab w:val="left" w:pos="142"/>
          <w:tab w:val="left" w:pos="851"/>
        </w:tabs>
        <w:spacing w:line="292" w:lineRule="auto"/>
        <w:ind w:left="0"/>
        <w:jc w:val="both"/>
        <w:rPr>
          <w:rFonts w:ascii="Tahoma" w:hAnsi="Tahoma"/>
          <w:b/>
          <w:color w:val="000000"/>
          <w:spacing w:val="-8"/>
          <w:sz w:val="20"/>
        </w:rPr>
      </w:pP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Lietotājam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ir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regulāri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jāpārbauda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,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vai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ierīce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nav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bojāta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vai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nodilusi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. Ja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parādās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nodiluma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pazīmes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vai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bojājumi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vai</w:t>
      </w:r>
      <w:proofErr w:type="spellEnd"/>
      <w:r w:rsidR="002B35E9" w:rsidRPr="002B35E9">
        <w:rPr>
          <w:rFonts w:ascii="Tahoma" w:hAnsi="Tahoma"/>
          <w:b/>
          <w:color w:val="000000"/>
          <w:spacing w:val="-8"/>
          <w:sz w:val="20"/>
        </w:rPr>
        <w:t>,</w:t>
      </w:r>
      <w:r w:rsidRPr="002B35E9">
        <w:rPr>
          <w:rFonts w:ascii="Tahoma" w:hAnsi="Tahoma"/>
          <w:b/>
          <w:color w:val="000000"/>
          <w:spacing w:val="-8"/>
          <w:sz w:val="20"/>
        </w:rPr>
        <w:t xml:space="preserve"> ja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ierīce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ir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lietota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neatbilstoši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mērķim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,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ierīci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,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pirms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atkārtotas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tās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lietošanas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,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ir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jāpārbauda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ražotājam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vai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importētājam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>.</w:t>
      </w:r>
    </w:p>
    <w:p w:rsidR="002D18C0" w:rsidRPr="002B35E9" w:rsidRDefault="0058654C" w:rsidP="00F64B68">
      <w:pPr>
        <w:numPr>
          <w:ilvl w:val="0"/>
          <w:numId w:val="4"/>
        </w:numPr>
        <w:tabs>
          <w:tab w:val="clear" w:pos="216"/>
          <w:tab w:val="decimal" w:pos="0"/>
          <w:tab w:val="left" w:pos="142"/>
        </w:tabs>
        <w:spacing w:line="288" w:lineRule="auto"/>
        <w:ind w:left="0" w:right="72"/>
        <w:jc w:val="both"/>
        <w:rPr>
          <w:rFonts w:ascii="Tahoma" w:hAnsi="Tahoma"/>
          <w:b/>
          <w:color w:val="000000"/>
          <w:spacing w:val="-8"/>
          <w:sz w:val="20"/>
        </w:rPr>
      </w:pPr>
      <w:r w:rsidRPr="002B35E9">
        <w:rPr>
          <w:rFonts w:ascii="Tahoma" w:hAnsi="Tahoma"/>
          <w:b/>
          <w:color w:val="000000"/>
          <w:spacing w:val="-8"/>
          <w:sz w:val="20"/>
        </w:rPr>
        <w:t xml:space="preserve">Ja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ierīces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barības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vads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ir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ticis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sabojāts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, tad to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var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nomainīt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tikai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ražotāja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pilnvarotā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darbnīcā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, jo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ierīces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labošanai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ir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nepieciešami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īpaši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instrumenti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>.</w:t>
      </w:r>
    </w:p>
    <w:p w:rsidR="002D18C0" w:rsidRPr="002B35E9" w:rsidRDefault="000D5780" w:rsidP="00F64B68">
      <w:pPr>
        <w:numPr>
          <w:ilvl w:val="0"/>
          <w:numId w:val="4"/>
        </w:numPr>
        <w:tabs>
          <w:tab w:val="clear" w:pos="216"/>
          <w:tab w:val="decimal" w:pos="0"/>
          <w:tab w:val="left" w:pos="142"/>
        </w:tabs>
        <w:spacing w:line="288" w:lineRule="auto"/>
        <w:ind w:left="0"/>
        <w:jc w:val="both"/>
        <w:rPr>
          <w:rFonts w:ascii="Tahoma" w:hAnsi="Tahoma"/>
          <w:b/>
          <w:color w:val="000000"/>
          <w:spacing w:val="-7"/>
          <w:sz w:val="20"/>
        </w:rPr>
      </w:pP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Elektroierīču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remontus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drīkst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īstenot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tikai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speciāli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apmācīti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tehniķi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.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Nepareiza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ierīces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remontēšana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var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radīt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nopietnus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draudus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tās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lietotājam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>.</w:t>
      </w:r>
    </w:p>
    <w:p w:rsidR="002D18C0" w:rsidRPr="002B35E9" w:rsidRDefault="002B35E9" w:rsidP="00F64B68">
      <w:pPr>
        <w:numPr>
          <w:ilvl w:val="0"/>
          <w:numId w:val="4"/>
        </w:numPr>
        <w:tabs>
          <w:tab w:val="clear" w:pos="216"/>
          <w:tab w:val="decimal" w:pos="0"/>
          <w:tab w:val="left" w:pos="142"/>
        </w:tabs>
        <w:spacing w:line="290" w:lineRule="auto"/>
        <w:ind w:left="0" w:right="504"/>
        <w:jc w:val="both"/>
        <w:rPr>
          <w:rFonts w:ascii="Tahoma" w:hAnsi="Tahoma"/>
          <w:b/>
          <w:color w:val="000000"/>
          <w:spacing w:val="-9"/>
          <w:sz w:val="20"/>
        </w:rPr>
      </w:pPr>
      <w:proofErr w:type="spellStart"/>
      <w:r w:rsidRPr="002B35E9">
        <w:rPr>
          <w:rFonts w:ascii="Tahoma" w:hAnsi="Tahoma"/>
          <w:b/>
          <w:color w:val="000000"/>
          <w:spacing w:val="-9"/>
          <w:sz w:val="20"/>
        </w:rPr>
        <w:t>Lūdzam</w:t>
      </w:r>
      <w:proofErr w:type="spellEnd"/>
      <w:r w:rsidRPr="002B35E9">
        <w:rPr>
          <w:rFonts w:ascii="Tahoma" w:hAnsi="Tahoma"/>
          <w:b/>
          <w:color w:val="000000"/>
          <w:spacing w:val="-9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9"/>
          <w:sz w:val="20"/>
        </w:rPr>
        <w:t>ļoti</w:t>
      </w:r>
      <w:proofErr w:type="spellEnd"/>
      <w:r w:rsidRPr="002B35E9">
        <w:rPr>
          <w:rFonts w:ascii="Tahoma" w:hAnsi="Tahoma"/>
          <w:b/>
          <w:color w:val="000000"/>
          <w:spacing w:val="-9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9"/>
          <w:sz w:val="20"/>
        </w:rPr>
        <w:t>rūpīgi</w:t>
      </w:r>
      <w:proofErr w:type="spellEnd"/>
      <w:r w:rsidRPr="002B35E9">
        <w:rPr>
          <w:rFonts w:ascii="Tahoma" w:hAnsi="Tahoma"/>
          <w:b/>
          <w:color w:val="000000"/>
          <w:spacing w:val="-9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9"/>
          <w:sz w:val="20"/>
        </w:rPr>
        <w:t>ievērot</w:t>
      </w:r>
      <w:proofErr w:type="spellEnd"/>
      <w:r w:rsidRPr="002B35E9">
        <w:rPr>
          <w:rFonts w:ascii="Tahoma" w:hAnsi="Tahoma"/>
          <w:b/>
          <w:color w:val="000000"/>
          <w:spacing w:val="-9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9"/>
          <w:sz w:val="20"/>
        </w:rPr>
        <w:t>ierīces</w:t>
      </w:r>
      <w:proofErr w:type="spellEnd"/>
      <w:r w:rsidRPr="002B35E9">
        <w:rPr>
          <w:rFonts w:ascii="Tahoma" w:hAnsi="Tahoma"/>
          <w:b/>
          <w:color w:val="000000"/>
          <w:spacing w:val="-9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9"/>
          <w:sz w:val="20"/>
        </w:rPr>
        <w:t>tīrīšanas</w:t>
      </w:r>
      <w:proofErr w:type="spellEnd"/>
      <w:r w:rsidRPr="002B35E9">
        <w:rPr>
          <w:rFonts w:ascii="Tahoma" w:hAnsi="Tahoma"/>
          <w:b/>
          <w:color w:val="000000"/>
          <w:spacing w:val="-9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9"/>
          <w:sz w:val="20"/>
        </w:rPr>
        <w:t>instrukciju</w:t>
      </w:r>
      <w:proofErr w:type="spellEnd"/>
      <w:r w:rsidR="000D5780" w:rsidRPr="002B35E9">
        <w:rPr>
          <w:rFonts w:ascii="Tahoma" w:hAnsi="Tahoma"/>
          <w:b/>
          <w:color w:val="000000"/>
          <w:spacing w:val="-9"/>
          <w:sz w:val="20"/>
        </w:rPr>
        <w:t xml:space="preserve">. </w:t>
      </w:r>
      <w:proofErr w:type="spellStart"/>
      <w:r w:rsidR="000D5780" w:rsidRPr="002B35E9">
        <w:rPr>
          <w:rFonts w:ascii="Tahoma" w:hAnsi="Tahoma"/>
          <w:b/>
          <w:color w:val="000000"/>
          <w:spacing w:val="-9"/>
          <w:sz w:val="20"/>
        </w:rPr>
        <w:t>Kāju</w:t>
      </w:r>
      <w:proofErr w:type="spellEnd"/>
      <w:r w:rsidR="000D5780" w:rsidRPr="002B35E9">
        <w:rPr>
          <w:rFonts w:ascii="Tahoma" w:hAnsi="Tahoma"/>
          <w:b/>
          <w:color w:val="000000"/>
          <w:spacing w:val="-9"/>
          <w:sz w:val="20"/>
        </w:rPr>
        <w:t xml:space="preserve"> </w:t>
      </w:r>
      <w:proofErr w:type="spellStart"/>
      <w:r w:rsidR="000D5780" w:rsidRPr="002B35E9">
        <w:rPr>
          <w:rFonts w:ascii="Tahoma" w:hAnsi="Tahoma"/>
          <w:b/>
          <w:color w:val="000000"/>
          <w:spacing w:val="-9"/>
          <w:sz w:val="20"/>
        </w:rPr>
        <w:t>sildītāju</w:t>
      </w:r>
      <w:proofErr w:type="spellEnd"/>
      <w:r w:rsidR="000D5780" w:rsidRPr="002B35E9">
        <w:rPr>
          <w:rFonts w:ascii="Tahoma" w:hAnsi="Tahoma"/>
          <w:b/>
          <w:color w:val="000000"/>
          <w:spacing w:val="-9"/>
          <w:sz w:val="20"/>
        </w:rPr>
        <w:t xml:space="preserve"> </w:t>
      </w:r>
      <w:proofErr w:type="spellStart"/>
      <w:r w:rsidR="000D5780" w:rsidRPr="002B35E9">
        <w:rPr>
          <w:rFonts w:ascii="Tahoma" w:hAnsi="Tahoma"/>
          <w:b/>
          <w:color w:val="000000"/>
          <w:spacing w:val="-9"/>
          <w:sz w:val="20"/>
        </w:rPr>
        <w:t>nedrīkst</w:t>
      </w:r>
      <w:proofErr w:type="spellEnd"/>
      <w:r w:rsidR="000D5780" w:rsidRPr="002B35E9">
        <w:rPr>
          <w:rFonts w:ascii="Tahoma" w:hAnsi="Tahoma"/>
          <w:b/>
          <w:color w:val="000000"/>
          <w:spacing w:val="-9"/>
          <w:sz w:val="20"/>
        </w:rPr>
        <w:t xml:space="preserve"> </w:t>
      </w:r>
      <w:proofErr w:type="spellStart"/>
      <w:r w:rsidR="000D5780" w:rsidRPr="002B35E9">
        <w:rPr>
          <w:rFonts w:ascii="Tahoma" w:hAnsi="Tahoma"/>
          <w:b/>
          <w:color w:val="000000"/>
          <w:spacing w:val="-9"/>
          <w:sz w:val="20"/>
        </w:rPr>
        <w:t>tīrīt</w:t>
      </w:r>
      <w:proofErr w:type="spellEnd"/>
      <w:r w:rsidR="000D5780" w:rsidRPr="002B35E9">
        <w:rPr>
          <w:rFonts w:ascii="Tahoma" w:hAnsi="Tahoma"/>
          <w:b/>
          <w:color w:val="000000"/>
          <w:spacing w:val="-9"/>
          <w:sz w:val="20"/>
        </w:rPr>
        <w:t xml:space="preserve"> </w:t>
      </w:r>
      <w:proofErr w:type="spellStart"/>
      <w:r w:rsidR="000D5780" w:rsidRPr="002B35E9">
        <w:rPr>
          <w:rFonts w:ascii="Tahoma" w:hAnsi="Tahoma"/>
          <w:b/>
          <w:color w:val="000000"/>
          <w:spacing w:val="-9"/>
          <w:sz w:val="20"/>
        </w:rPr>
        <w:t>ķīmiski</w:t>
      </w:r>
      <w:proofErr w:type="spellEnd"/>
      <w:r w:rsidR="000D5780" w:rsidRPr="002B35E9">
        <w:rPr>
          <w:rFonts w:ascii="Tahoma" w:hAnsi="Tahoma"/>
          <w:b/>
          <w:color w:val="000000"/>
          <w:spacing w:val="-9"/>
          <w:sz w:val="20"/>
        </w:rPr>
        <w:t>.</w:t>
      </w:r>
    </w:p>
    <w:p w:rsidR="002D18C0" w:rsidRPr="002B35E9" w:rsidRDefault="000D5780" w:rsidP="00F64B68">
      <w:pPr>
        <w:numPr>
          <w:ilvl w:val="0"/>
          <w:numId w:val="4"/>
        </w:numPr>
        <w:tabs>
          <w:tab w:val="clear" w:pos="216"/>
          <w:tab w:val="decimal" w:pos="0"/>
          <w:tab w:val="left" w:pos="142"/>
        </w:tabs>
        <w:spacing w:line="288" w:lineRule="auto"/>
        <w:ind w:left="0" w:right="720"/>
        <w:jc w:val="both"/>
        <w:rPr>
          <w:rFonts w:ascii="Tahoma" w:hAnsi="Tahoma"/>
          <w:b/>
          <w:color w:val="000000"/>
          <w:spacing w:val="-7"/>
          <w:sz w:val="20"/>
        </w:rPr>
      </w:pPr>
      <w:r w:rsidRPr="002B35E9">
        <w:rPr>
          <w:rFonts w:ascii="Tahoma" w:hAnsi="Tahoma"/>
          <w:b/>
          <w:color w:val="000000"/>
          <w:spacing w:val="-7"/>
          <w:sz w:val="20"/>
        </w:rPr>
        <w:t xml:space="preserve">Ja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jūs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kāju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sildītāju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neizmantojat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, tad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atvienojiet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r w:rsidR="002B35E9" w:rsidRPr="002B35E9">
        <w:rPr>
          <w:rFonts w:ascii="Tahoma" w:hAnsi="Tahoma"/>
          <w:b/>
          <w:color w:val="000000"/>
          <w:spacing w:val="-7"/>
          <w:sz w:val="20"/>
        </w:rPr>
        <w:t xml:space="preserve">to </w:t>
      </w:r>
      <w:r w:rsidRPr="002B35E9">
        <w:rPr>
          <w:rFonts w:ascii="Tahoma" w:hAnsi="Tahoma"/>
          <w:b/>
          <w:color w:val="000000"/>
          <w:spacing w:val="-7"/>
          <w:sz w:val="20"/>
        </w:rPr>
        <w:t xml:space="preserve">no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strāvas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padeves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un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uzglabājiet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ierīci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sausā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vietā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,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kā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arī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nenovietojiet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tai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neko</w:t>
      </w:r>
      <w:proofErr w:type="spellEnd"/>
      <w:r w:rsidRPr="002B35E9">
        <w:rPr>
          <w:rFonts w:ascii="Tahoma" w:hAnsi="Tahoma"/>
          <w:b/>
          <w:color w:val="000000"/>
          <w:spacing w:val="-7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7"/>
          <w:sz w:val="20"/>
        </w:rPr>
        <w:t>virsū</w:t>
      </w:r>
      <w:proofErr w:type="spellEnd"/>
      <w:r w:rsidR="00823CF3" w:rsidRPr="002B35E9">
        <w:rPr>
          <w:rFonts w:ascii="Tahoma" w:hAnsi="Tahoma"/>
          <w:b/>
          <w:color w:val="000000"/>
          <w:spacing w:val="-4"/>
          <w:sz w:val="20"/>
        </w:rPr>
        <w:t>.</w:t>
      </w:r>
    </w:p>
    <w:p w:rsidR="002D18C0" w:rsidRPr="002B35E9" w:rsidRDefault="00EB3DA0" w:rsidP="00F64B68">
      <w:pPr>
        <w:numPr>
          <w:ilvl w:val="0"/>
          <w:numId w:val="2"/>
        </w:numPr>
        <w:tabs>
          <w:tab w:val="clear" w:pos="216"/>
          <w:tab w:val="decimal" w:pos="0"/>
          <w:tab w:val="left" w:pos="142"/>
        </w:tabs>
        <w:spacing w:line="285" w:lineRule="auto"/>
        <w:ind w:left="0" w:right="504"/>
        <w:jc w:val="both"/>
        <w:rPr>
          <w:rFonts w:ascii="Arial" w:hAnsi="Arial"/>
          <w:b/>
          <w:color w:val="000000"/>
          <w:w w:val="95"/>
          <w:sz w:val="21"/>
        </w:rPr>
      </w:pPr>
      <w:proofErr w:type="spellStart"/>
      <w:r w:rsidRPr="002B35E9">
        <w:rPr>
          <w:rFonts w:ascii="Arial" w:hAnsi="Arial"/>
          <w:b/>
          <w:color w:val="000000"/>
          <w:w w:val="95"/>
          <w:sz w:val="21"/>
        </w:rPr>
        <w:t>Neizmetiet</w:t>
      </w:r>
      <w:proofErr w:type="spellEnd"/>
      <w:r w:rsidRPr="002B35E9">
        <w:rPr>
          <w:rFonts w:ascii="Arial" w:hAnsi="Arial"/>
          <w:b/>
          <w:color w:val="000000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w w:val="95"/>
          <w:sz w:val="21"/>
        </w:rPr>
        <w:t>ierīci</w:t>
      </w:r>
      <w:proofErr w:type="spellEnd"/>
      <w:r w:rsidRPr="002B35E9">
        <w:rPr>
          <w:rFonts w:ascii="Arial" w:hAnsi="Arial"/>
          <w:b/>
          <w:color w:val="000000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w w:val="95"/>
          <w:sz w:val="21"/>
        </w:rPr>
        <w:t>kopā</w:t>
      </w:r>
      <w:proofErr w:type="spellEnd"/>
      <w:r w:rsidRPr="002B35E9">
        <w:rPr>
          <w:rFonts w:ascii="Arial" w:hAnsi="Arial"/>
          <w:b/>
          <w:color w:val="000000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w w:val="95"/>
          <w:sz w:val="21"/>
        </w:rPr>
        <w:t>ar</w:t>
      </w:r>
      <w:proofErr w:type="spellEnd"/>
      <w:r w:rsidRPr="002B35E9">
        <w:rPr>
          <w:rFonts w:ascii="Arial" w:hAnsi="Arial"/>
          <w:b/>
          <w:color w:val="000000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w w:val="95"/>
          <w:sz w:val="21"/>
        </w:rPr>
        <w:t>sadzīves</w:t>
      </w:r>
      <w:proofErr w:type="spellEnd"/>
      <w:r w:rsidRPr="002B35E9">
        <w:rPr>
          <w:rFonts w:ascii="Arial" w:hAnsi="Arial"/>
          <w:b/>
          <w:color w:val="000000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w w:val="95"/>
          <w:sz w:val="21"/>
        </w:rPr>
        <w:t>atkritumiem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, bet </w:t>
      </w:r>
      <w:proofErr w:type="spellStart"/>
      <w:r w:rsidRPr="002B35E9">
        <w:rPr>
          <w:rFonts w:ascii="Tahoma" w:hAnsi="Tahoma"/>
          <w:b/>
          <w:color w:val="000000"/>
          <w:sz w:val="20"/>
        </w:rPr>
        <w:t>nododiet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to </w:t>
      </w:r>
      <w:proofErr w:type="spellStart"/>
      <w:r w:rsidRPr="002B35E9">
        <w:rPr>
          <w:rFonts w:ascii="Tahoma" w:hAnsi="Tahoma"/>
          <w:b/>
          <w:color w:val="000000"/>
          <w:sz w:val="20"/>
        </w:rPr>
        <w:t>savākšanas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z w:val="20"/>
        </w:rPr>
        <w:t>punktā</w:t>
      </w:r>
      <w:proofErr w:type="spellEnd"/>
      <w:r w:rsidR="002B35E9"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z w:val="20"/>
        </w:rPr>
        <w:t>saskaņā</w:t>
      </w:r>
      <w:proofErr w:type="spellEnd"/>
      <w:r w:rsidR="002B35E9"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z w:val="20"/>
        </w:rPr>
        <w:t>ar</w:t>
      </w:r>
      <w:proofErr w:type="spellEnd"/>
      <w:r w:rsidR="002B35E9"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z w:val="20"/>
        </w:rPr>
        <w:t>direktīvā</w:t>
      </w:r>
      <w:proofErr w:type="spellEnd"/>
      <w:r w:rsidR="002B35E9" w:rsidRPr="002B35E9">
        <w:rPr>
          <w:rFonts w:ascii="Tahoma" w:hAnsi="Tahoma"/>
          <w:b/>
          <w:color w:val="000000"/>
          <w:sz w:val="20"/>
        </w:rPr>
        <w:t xml:space="preserve"> 2002/96/ES</w:t>
      </w:r>
      <w:r w:rsidRPr="002B35E9">
        <w:rPr>
          <w:rFonts w:ascii="Tahoma" w:hAnsi="Tahoma"/>
          <w:b/>
          <w:color w:val="000000"/>
          <w:sz w:val="20"/>
        </w:rPr>
        <w:t xml:space="preserve"> – WEEE (</w:t>
      </w:r>
      <w:proofErr w:type="spellStart"/>
      <w:r w:rsidRPr="002B35E9">
        <w:rPr>
          <w:rFonts w:ascii="Tahoma" w:hAnsi="Tahoma"/>
          <w:b/>
          <w:color w:val="000000"/>
          <w:sz w:val="20"/>
        </w:rPr>
        <w:t>nolietotas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z w:val="20"/>
        </w:rPr>
        <w:t>elektriskās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un </w:t>
      </w:r>
      <w:proofErr w:type="spellStart"/>
      <w:r w:rsidRPr="002B35E9">
        <w:rPr>
          <w:rFonts w:ascii="Tahoma" w:hAnsi="Tahoma"/>
          <w:b/>
          <w:color w:val="000000"/>
          <w:sz w:val="20"/>
        </w:rPr>
        <w:t>elektroniskās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z w:val="20"/>
        </w:rPr>
        <w:t>ierīces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) </w:t>
      </w:r>
      <w:proofErr w:type="spellStart"/>
      <w:r w:rsidRPr="002B35E9">
        <w:rPr>
          <w:rFonts w:ascii="Tahoma" w:hAnsi="Tahoma"/>
          <w:b/>
          <w:color w:val="000000"/>
          <w:sz w:val="20"/>
        </w:rPr>
        <w:t>noteikto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. </w:t>
      </w:r>
      <w:proofErr w:type="spellStart"/>
      <w:r w:rsidRPr="002B35E9">
        <w:rPr>
          <w:rFonts w:ascii="Tahoma" w:hAnsi="Tahoma"/>
          <w:b/>
          <w:color w:val="000000"/>
          <w:sz w:val="20"/>
        </w:rPr>
        <w:t>Jautājumu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z w:val="20"/>
        </w:rPr>
        <w:t>gadījumā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z w:val="20"/>
        </w:rPr>
        <w:t>lūdzu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z w:val="20"/>
        </w:rPr>
        <w:t>sazinieties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z w:val="20"/>
        </w:rPr>
        <w:t>ar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z w:val="20"/>
        </w:rPr>
        <w:t>vietējo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z w:val="20"/>
        </w:rPr>
        <w:t>pašvaldību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z w:val="20"/>
        </w:rPr>
        <w:t>amatpersonām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, </w:t>
      </w:r>
      <w:proofErr w:type="spellStart"/>
      <w:r w:rsidRPr="002B35E9">
        <w:rPr>
          <w:rFonts w:ascii="Tahoma" w:hAnsi="Tahoma"/>
          <w:b/>
          <w:color w:val="000000"/>
          <w:sz w:val="20"/>
        </w:rPr>
        <w:t>kas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z w:val="20"/>
        </w:rPr>
        <w:t>atbild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par </w:t>
      </w:r>
      <w:proofErr w:type="spellStart"/>
      <w:r w:rsidRPr="002B35E9">
        <w:rPr>
          <w:rFonts w:ascii="Tahoma" w:hAnsi="Tahoma"/>
          <w:b/>
          <w:color w:val="000000"/>
          <w:sz w:val="20"/>
        </w:rPr>
        <w:t>atkritumu</w:t>
      </w:r>
      <w:proofErr w:type="spellEnd"/>
      <w:r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z w:val="20"/>
        </w:rPr>
        <w:t>apsaimniekošanu</w:t>
      </w:r>
      <w:proofErr w:type="spellEnd"/>
      <w:r w:rsidRPr="002B35E9">
        <w:rPr>
          <w:rFonts w:ascii="Tahoma" w:hAnsi="Tahoma"/>
          <w:b/>
          <w:color w:val="000000"/>
          <w:sz w:val="20"/>
        </w:rPr>
        <w:t>.</w:t>
      </w:r>
    </w:p>
    <w:p w:rsidR="002D18C0" w:rsidRPr="002B35E9" w:rsidRDefault="00EB3DA0" w:rsidP="00F64B68">
      <w:pPr>
        <w:numPr>
          <w:ilvl w:val="0"/>
          <w:numId w:val="4"/>
        </w:numPr>
        <w:tabs>
          <w:tab w:val="clear" w:pos="216"/>
          <w:tab w:val="decimal" w:pos="0"/>
          <w:tab w:val="left" w:pos="142"/>
        </w:tabs>
        <w:spacing w:line="285" w:lineRule="auto"/>
        <w:ind w:left="0" w:right="1800"/>
        <w:jc w:val="both"/>
        <w:rPr>
          <w:rFonts w:ascii="Tahoma" w:hAnsi="Tahoma"/>
          <w:b/>
          <w:color w:val="000000"/>
          <w:spacing w:val="-8"/>
          <w:sz w:val="20"/>
        </w:rPr>
      </w:pPr>
      <w:r w:rsidRPr="002B35E9">
        <w:rPr>
          <w:rFonts w:ascii="Tahoma" w:hAnsi="Tahoma"/>
          <w:b/>
          <w:color w:val="000000"/>
          <w:spacing w:val="-8"/>
          <w:sz w:val="20"/>
        </w:rPr>
        <w:t xml:space="preserve">Ja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Jums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rodas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kādi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jautājumi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par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ierīces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lietošanu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,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sazinieties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ar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mūsu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klientu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apkalpošanas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dienestu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.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Labprāt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Jums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palīdzēsim</w:t>
      </w:r>
      <w:proofErr w:type="spellEnd"/>
      <w:r w:rsidR="00823CF3" w:rsidRPr="002B35E9">
        <w:rPr>
          <w:rFonts w:ascii="Tahoma" w:hAnsi="Tahoma"/>
          <w:b/>
          <w:color w:val="000000"/>
          <w:spacing w:val="-3"/>
          <w:sz w:val="20"/>
        </w:rPr>
        <w:t>.</w:t>
      </w:r>
    </w:p>
    <w:p w:rsidR="002D18C0" w:rsidRPr="002B35E9" w:rsidRDefault="00EB3DA0" w:rsidP="00E61AB4">
      <w:pPr>
        <w:spacing w:before="324" w:line="196" w:lineRule="auto"/>
        <w:jc w:val="both"/>
        <w:rPr>
          <w:rFonts w:ascii="Tahoma" w:hAnsi="Tahoma"/>
          <w:b/>
          <w:color w:val="000000"/>
          <w:spacing w:val="-6"/>
          <w:sz w:val="21"/>
        </w:rPr>
      </w:pPr>
      <w:r w:rsidRPr="002B35E9">
        <w:rPr>
          <w:rFonts w:ascii="Tahoma" w:hAnsi="Tahoma"/>
          <w:b/>
          <w:color w:val="000000"/>
          <w:spacing w:val="-6"/>
          <w:sz w:val="21"/>
        </w:rPr>
        <w:t xml:space="preserve">2. </w:t>
      </w:r>
      <w:proofErr w:type="spellStart"/>
      <w:r w:rsidRPr="002B35E9">
        <w:rPr>
          <w:rFonts w:ascii="Tahoma" w:hAnsi="Tahoma"/>
          <w:b/>
          <w:color w:val="000000"/>
          <w:spacing w:val="-6"/>
          <w:sz w:val="21"/>
        </w:rPr>
        <w:t>Lietošana</w:t>
      </w:r>
      <w:proofErr w:type="spellEnd"/>
    </w:p>
    <w:p w:rsidR="002D18C0" w:rsidRPr="002B35E9" w:rsidRDefault="009A0B05" w:rsidP="00E61AB4">
      <w:pPr>
        <w:spacing w:before="72" w:line="288" w:lineRule="auto"/>
        <w:jc w:val="both"/>
        <w:rPr>
          <w:rFonts w:ascii="Tahoma" w:hAnsi="Tahoma"/>
          <w:b/>
          <w:color w:val="000000"/>
          <w:spacing w:val="-3"/>
          <w:sz w:val="20"/>
        </w:rPr>
      </w:pP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Šī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ierīce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ir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paredzēta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cilvēka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kāju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sildīšanai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>.</w:t>
      </w:r>
      <w:r w:rsidR="00823CF3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Nelietojiet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kāju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sildītāju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, ja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jums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kājās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ir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apavi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, jo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tādā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gadījumā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ir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apgrūtināta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siltuma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jušana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,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turklāt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ierīcē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iekļūst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netīrumi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. </w:t>
      </w:r>
      <w:proofErr w:type="spellStart"/>
      <w:r w:rsidR="002B35E9" w:rsidRPr="002B35E9">
        <w:rPr>
          <w:rFonts w:ascii="Tahoma" w:hAnsi="Tahoma"/>
          <w:b/>
          <w:color w:val="000000"/>
          <w:spacing w:val="-3"/>
          <w:sz w:val="20"/>
        </w:rPr>
        <w:t>Protams</w:t>
      </w:r>
      <w:proofErr w:type="spellEnd"/>
      <w:r w:rsidR="002B35E9" w:rsidRPr="002B35E9">
        <w:rPr>
          <w:rFonts w:ascii="Tahoma" w:hAnsi="Tahoma"/>
          <w:b/>
          <w:color w:val="000000"/>
          <w:spacing w:val="-3"/>
          <w:sz w:val="20"/>
        </w:rPr>
        <w:t xml:space="preserve">,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kāju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sildītāju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var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lietot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arī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nepieslēdzot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strāvas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tīklam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>, jo</w:t>
      </w:r>
      <w:r w:rsidR="002B35E9" w:rsidRPr="002B35E9">
        <w:rPr>
          <w:rFonts w:ascii="Tahoma" w:hAnsi="Tahoma"/>
          <w:b/>
          <w:color w:val="000000"/>
          <w:spacing w:val="-3"/>
          <w:sz w:val="20"/>
        </w:rPr>
        <w:t>,</w:t>
      </w:r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pateicoties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vilnainajam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klājumam</w:t>
      </w:r>
      <w:proofErr w:type="spellEnd"/>
      <w:r w:rsidR="002B35E9" w:rsidRPr="002B35E9">
        <w:rPr>
          <w:rFonts w:ascii="Tahoma" w:hAnsi="Tahoma"/>
          <w:b/>
          <w:color w:val="000000"/>
          <w:spacing w:val="-3"/>
          <w:sz w:val="20"/>
        </w:rPr>
        <w:t>,</w:t>
      </w:r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tas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sildīs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Jūsu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kājas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arī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tad, ja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nebūs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ieslēgts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.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Optimāla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rezultāta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iegū</w:t>
      </w:r>
      <w:r w:rsidR="002B35E9" w:rsidRPr="002B35E9">
        <w:rPr>
          <w:rFonts w:ascii="Tahoma" w:hAnsi="Tahoma"/>
          <w:b/>
          <w:color w:val="000000"/>
          <w:spacing w:val="-3"/>
          <w:sz w:val="20"/>
        </w:rPr>
        <w:t>šanai</w:t>
      </w:r>
      <w:proofErr w:type="spellEnd"/>
      <w:r w:rsidR="002B35E9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pacing w:val="-3"/>
          <w:sz w:val="20"/>
        </w:rPr>
        <w:t>iesakam</w:t>
      </w:r>
      <w:proofErr w:type="spellEnd"/>
      <w:r w:rsidR="002B35E9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pacing w:val="-3"/>
          <w:sz w:val="20"/>
        </w:rPr>
        <w:t>ieslēgt</w:t>
      </w:r>
      <w:proofErr w:type="spellEnd"/>
      <w:r w:rsidR="002B35E9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pacing w:val="-3"/>
          <w:sz w:val="20"/>
        </w:rPr>
        <w:t>sildītāju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apmēram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15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minūtes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pirms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="00C36A41" w:rsidRPr="002B35E9">
        <w:rPr>
          <w:rFonts w:ascii="Tahoma" w:hAnsi="Tahoma"/>
          <w:b/>
          <w:color w:val="000000"/>
          <w:spacing w:val="-3"/>
          <w:sz w:val="20"/>
        </w:rPr>
        <w:t>lietošanas</w:t>
      </w:r>
      <w:proofErr w:type="spellEnd"/>
      <w:r w:rsidR="00C36A41" w:rsidRPr="002B35E9">
        <w:rPr>
          <w:rFonts w:ascii="Tahoma" w:hAnsi="Tahoma"/>
          <w:b/>
          <w:color w:val="000000"/>
          <w:spacing w:val="-3"/>
          <w:sz w:val="20"/>
        </w:rPr>
        <w:t>.</w:t>
      </w:r>
    </w:p>
    <w:p w:rsidR="002D18C0" w:rsidRPr="002B35E9" w:rsidRDefault="00C36A41" w:rsidP="00E61AB4">
      <w:pPr>
        <w:spacing w:before="324" w:line="199" w:lineRule="auto"/>
        <w:jc w:val="both"/>
        <w:rPr>
          <w:rFonts w:ascii="Tahoma" w:hAnsi="Tahoma"/>
          <w:b/>
          <w:color w:val="000000"/>
          <w:spacing w:val="-12"/>
          <w:sz w:val="21"/>
        </w:rPr>
      </w:pPr>
      <w:proofErr w:type="spellStart"/>
      <w:r w:rsidRPr="002B35E9">
        <w:rPr>
          <w:rFonts w:ascii="Tahoma" w:hAnsi="Tahoma"/>
          <w:b/>
          <w:color w:val="000000"/>
          <w:spacing w:val="-12"/>
          <w:sz w:val="21"/>
        </w:rPr>
        <w:t>Slēdža</w:t>
      </w:r>
      <w:proofErr w:type="spellEnd"/>
      <w:r w:rsidRPr="002B35E9">
        <w:rPr>
          <w:rFonts w:ascii="Tahoma" w:hAnsi="Tahoma"/>
          <w:b/>
          <w:color w:val="000000"/>
          <w:spacing w:val="-12"/>
          <w:sz w:val="21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12"/>
          <w:sz w:val="21"/>
        </w:rPr>
        <w:t>pozīcijas</w:t>
      </w:r>
      <w:proofErr w:type="spellEnd"/>
    </w:p>
    <w:p w:rsidR="002D18C0" w:rsidRPr="002B35E9" w:rsidRDefault="0010410D" w:rsidP="00E61AB4">
      <w:pPr>
        <w:tabs>
          <w:tab w:val="right" w:pos="2314"/>
        </w:tabs>
        <w:spacing w:before="72" w:line="290" w:lineRule="auto"/>
        <w:ind w:right="360"/>
        <w:jc w:val="both"/>
        <w:rPr>
          <w:rFonts w:ascii="Tahoma" w:hAnsi="Tahoma"/>
          <w:b/>
          <w:color w:val="000000"/>
          <w:spacing w:val="-8"/>
          <w:sz w:val="20"/>
        </w:rPr>
      </w:pP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Tikko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kā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kāju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sildītājs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tiek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ieslēgts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>,</w:t>
      </w:r>
      <w:r w:rsidR="00823CF3"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parādīsies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apgaismots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indikators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,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ka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ierīce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ir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gatava</w:t>
      </w:r>
      <w:proofErr w:type="spellEnd"/>
      <w:r w:rsidRPr="002B35E9">
        <w:rPr>
          <w:rFonts w:ascii="Tahoma" w:hAnsi="Tahoma"/>
          <w:b/>
          <w:color w:val="000000"/>
          <w:spacing w:val="-8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8"/>
          <w:sz w:val="20"/>
        </w:rPr>
        <w:t>darbam</w:t>
      </w:r>
      <w:proofErr w:type="spellEnd"/>
      <w:r w:rsidR="00823CF3" w:rsidRPr="002B35E9">
        <w:rPr>
          <w:rFonts w:ascii="Tahoma" w:hAnsi="Tahoma"/>
          <w:b/>
          <w:color w:val="000000"/>
          <w:spacing w:val="-8"/>
          <w:sz w:val="20"/>
        </w:rPr>
        <w:t xml:space="preserve">. </w:t>
      </w:r>
      <w:proofErr w:type="spellStart"/>
      <w:r w:rsidRPr="002B35E9">
        <w:rPr>
          <w:rFonts w:ascii="Tahoma" w:hAnsi="Tahoma"/>
          <w:b/>
          <w:color w:val="000000"/>
          <w:spacing w:val="-6"/>
          <w:sz w:val="20"/>
        </w:rPr>
        <w:t>Režīmi</w:t>
      </w:r>
      <w:proofErr w:type="spellEnd"/>
      <w:r w:rsidR="00823CF3" w:rsidRPr="002B35E9">
        <w:rPr>
          <w:rFonts w:ascii="Tahoma" w:hAnsi="Tahoma"/>
          <w:b/>
          <w:color w:val="000000"/>
          <w:spacing w:val="-6"/>
          <w:sz w:val="20"/>
        </w:rPr>
        <w:t>:</w:t>
      </w:r>
      <w:r w:rsidR="00823CF3" w:rsidRPr="002B35E9">
        <w:rPr>
          <w:rFonts w:ascii="Tahoma" w:hAnsi="Tahoma"/>
          <w:b/>
          <w:color w:val="000000"/>
          <w:spacing w:val="-6"/>
          <w:sz w:val="20"/>
        </w:rPr>
        <w:tab/>
      </w:r>
      <w:r w:rsidR="00F64B68">
        <w:rPr>
          <w:rFonts w:ascii="Tahoma" w:hAnsi="Tahoma"/>
          <w:b/>
          <w:color w:val="000000"/>
          <w:spacing w:val="-6"/>
          <w:sz w:val="20"/>
        </w:rPr>
        <w:t xml:space="preserve"> </w:t>
      </w:r>
      <w:r w:rsidRPr="002B35E9">
        <w:rPr>
          <w:rFonts w:ascii="Tahoma" w:hAnsi="Tahoma"/>
          <w:b/>
          <w:color w:val="000000"/>
          <w:spacing w:val="-10"/>
          <w:sz w:val="20"/>
        </w:rPr>
        <w:t xml:space="preserve">0 = </w:t>
      </w:r>
      <w:proofErr w:type="spellStart"/>
      <w:r w:rsidRPr="002B35E9">
        <w:rPr>
          <w:rFonts w:ascii="Tahoma" w:hAnsi="Tahoma"/>
          <w:b/>
          <w:color w:val="000000"/>
          <w:spacing w:val="-10"/>
          <w:sz w:val="20"/>
        </w:rPr>
        <w:t>izslēgts</w:t>
      </w:r>
      <w:proofErr w:type="spellEnd"/>
    </w:p>
    <w:p w:rsidR="002D18C0" w:rsidRPr="002B35E9" w:rsidRDefault="00F64B68" w:rsidP="00E61AB4">
      <w:pPr>
        <w:ind w:left="1440"/>
        <w:jc w:val="both"/>
        <w:rPr>
          <w:rFonts w:ascii="Tahoma" w:hAnsi="Tahoma"/>
          <w:b/>
          <w:color w:val="000000"/>
          <w:sz w:val="20"/>
        </w:rPr>
      </w:pPr>
      <w:r>
        <w:rPr>
          <w:rFonts w:ascii="Tahoma" w:hAnsi="Tahoma"/>
          <w:b/>
          <w:color w:val="000000"/>
          <w:sz w:val="20"/>
        </w:rPr>
        <w:t xml:space="preserve">  </w:t>
      </w:r>
      <w:r w:rsidR="0010410D" w:rsidRPr="002B35E9">
        <w:rPr>
          <w:rFonts w:ascii="Tahoma" w:hAnsi="Tahoma"/>
          <w:b/>
          <w:color w:val="000000"/>
          <w:sz w:val="20"/>
        </w:rPr>
        <w:t xml:space="preserve">1= </w:t>
      </w:r>
      <w:proofErr w:type="spellStart"/>
      <w:r w:rsidR="0010410D" w:rsidRPr="002B35E9">
        <w:rPr>
          <w:rFonts w:ascii="Tahoma" w:hAnsi="Tahoma"/>
          <w:b/>
          <w:color w:val="000000"/>
          <w:sz w:val="20"/>
        </w:rPr>
        <w:t>Minimālā</w:t>
      </w:r>
      <w:proofErr w:type="spellEnd"/>
      <w:r w:rsidR="0010410D" w:rsidRPr="002B35E9"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="0010410D" w:rsidRPr="002B35E9">
        <w:rPr>
          <w:rFonts w:ascii="Tahoma" w:hAnsi="Tahoma"/>
          <w:b/>
          <w:color w:val="000000"/>
          <w:sz w:val="20"/>
        </w:rPr>
        <w:t>temperatūra</w:t>
      </w:r>
      <w:proofErr w:type="spellEnd"/>
    </w:p>
    <w:p w:rsidR="002D18C0" w:rsidRPr="002B35E9" w:rsidRDefault="00F64B68" w:rsidP="00E61AB4">
      <w:pPr>
        <w:spacing w:before="36"/>
        <w:ind w:left="1440"/>
        <w:jc w:val="both"/>
        <w:rPr>
          <w:rFonts w:ascii="Tahoma" w:hAnsi="Tahoma"/>
          <w:b/>
          <w:color w:val="000000"/>
          <w:spacing w:val="-4"/>
          <w:sz w:val="20"/>
        </w:rPr>
      </w:pPr>
      <w:r>
        <w:rPr>
          <w:rFonts w:ascii="Tahoma" w:hAnsi="Tahoma"/>
          <w:b/>
          <w:color w:val="000000"/>
          <w:spacing w:val="-4"/>
          <w:sz w:val="20"/>
        </w:rPr>
        <w:t xml:space="preserve">  </w:t>
      </w:r>
      <w:r w:rsidR="0010410D" w:rsidRPr="002B35E9">
        <w:rPr>
          <w:rFonts w:ascii="Tahoma" w:hAnsi="Tahoma"/>
          <w:b/>
          <w:color w:val="000000"/>
          <w:spacing w:val="-4"/>
          <w:sz w:val="20"/>
        </w:rPr>
        <w:t xml:space="preserve">2 = </w:t>
      </w:r>
      <w:proofErr w:type="spellStart"/>
      <w:r w:rsidR="0010410D" w:rsidRPr="002B35E9">
        <w:rPr>
          <w:rFonts w:ascii="Tahoma" w:hAnsi="Tahoma"/>
          <w:b/>
          <w:color w:val="000000"/>
          <w:spacing w:val="-4"/>
          <w:sz w:val="20"/>
        </w:rPr>
        <w:t>Vidējā</w:t>
      </w:r>
      <w:proofErr w:type="spellEnd"/>
      <w:r w:rsidR="0010410D"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="0010410D" w:rsidRPr="002B35E9">
        <w:rPr>
          <w:rFonts w:ascii="Tahoma" w:hAnsi="Tahoma"/>
          <w:b/>
          <w:color w:val="000000"/>
          <w:spacing w:val="-4"/>
          <w:sz w:val="20"/>
        </w:rPr>
        <w:t>temperatūra</w:t>
      </w:r>
      <w:proofErr w:type="spellEnd"/>
    </w:p>
    <w:p w:rsidR="002D18C0" w:rsidRPr="002B35E9" w:rsidRDefault="00F64B68" w:rsidP="00E61AB4">
      <w:pPr>
        <w:spacing w:before="72"/>
        <w:ind w:left="1440"/>
        <w:jc w:val="both"/>
        <w:rPr>
          <w:rFonts w:ascii="Tahoma" w:hAnsi="Tahoma"/>
          <w:b/>
          <w:color w:val="000000"/>
          <w:spacing w:val="-2"/>
          <w:sz w:val="20"/>
        </w:rPr>
      </w:pPr>
      <w:r>
        <w:rPr>
          <w:rFonts w:ascii="Tahoma" w:hAnsi="Tahoma"/>
          <w:b/>
          <w:color w:val="000000"/>
          <w:spacing w:val="-2"/>
          <w:sz w:val="20"/>
        </w:rPr>
        <w:t xml:space="preserve">  </w:t>
      </w:r>
      <w:r w:rsidR="0010410D" w:rsidRPr="002B35E9">
        <w:rPr>
          <w:rFonts w:ascii="Tahoma" w:hAnsi="Tahoma"/>
          <w:b/>
          <w:color w:val="000000"/>
          <w:spacing w:val="-2"/>
          <w:sz w:val="20"/>
        </w:rPr>
        <w:t xml:space="preserve">3 = </w:t>
      </w:r>
      <w:proofErr w:type="spellStart"/>
      <w:r w:rsidR="0010410D" w:rsidRPr="002B35E9">
        <w:rPr>
          <w:rFonts w:ascii="Tahoma" w:hAnsi="Tahoma"/>
          <w:b/>
          <w:color w:val="000000"/>
          <w:spacing w:val="-2"/>
          <w:sz w:val="20"/>
        </w:rPr>
        <w:t>Maksimālā</w:t>
      </w:r>
      <w:proofErr w:type="spellEnd"/>
      <w:r w:rsidR="0010410D" w:rsidRPr="002B35E9">
        <w:rPr>
          <w:rFonts w:ascii="Tahoma" w:hAnsi="Tahoma"/>
          <w:b/>
          <w:color w:val="000000"/>
          <w:spacing w:val="-2"/>
          <w:sz w:val="20"/>
        </w:rPr>
        <w:t xml:space="preserve"> </w:t>
      </w:r>
      <w:proofErr w:type="spellStart"/>
      <w:r w:rsidR="0010410D" w:rsidRPr="002B35E9">
        <w:rPr>
          <w:rFonts w:ascii="Tahoma" w:hAnsi="Tahoma"/>
          <w:b/>
          <w:color w:val="000000"/>
          <w:spacing w:val="-2"/>
          <w:sz w:val="20"/>
        </w:rPr>
        <w:t>temperatūra</w:t>
      </w:r>
      <w:proofErr w:type="spellEnd"/>
    </w:p>
    <w:p w:rsidR="002D18C0" w:rsidRPr="002B35E9" w:rsidRDefault="0010410D" w:rsidP="00E61AB4">
      <w:pPr>
        <w:spacing w:before="36"/>
        <w:jc w:val="both"/>
        <w:rPr>
          <w:rFonts w:ascii="Tahoma" w:hAnsi="Tahoma"/>
          <w:b/>
          <w:color w:val="000000"/>
          <w:spacing w:val="-3"/>
          <w:sz w:val="20"/>
        </w:rPr>
      </w:pP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Visātrāk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ierīce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uzsils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tad</w:t>
      </w:r>
      <w:r w:rsidR="00823CF3" w:rsidRPr="002B35E9">
        <w:rPr>
          <w:rFonts w:ascii="Tahoma" w:hAnsi="Tahoma"/>
          <w:b/>
          <w:color w:val="000000"/>
          <w:spacing w:val="-3"/>
          <w:sz w:val="20"/>
        </w:rPr>
        <w:t xml:space="preserve">, </w:t>
      </w:r>
      <w:r w:rsidRPr="002B35E9">
        <w:rPr>
          <w:rFonts w:ascii="Tahoma" w:hAnsi="Tahoma"/>
          <w:b/>
          <w:color w:val="000000"/>
          <w:spacing w:val="-3"/>
          <w:sz w:val="20"/>
        </w:rPr>
        <w:t xml:space="preserve">ja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ierīci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jau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pašā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sākumā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uzstādīsiet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uz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maksimālo</w:t>
      </w:r>
      <w:proofErr w:type="spellEnd"/>
      <w:r w:rsidRPr="002B35E9">
        <w:rPr>
          <w:rFonts w:ascii="Tahoma" w:hAnsi="Tahoma"/>
          <w:b/>
          <w:color w:val="000000"/>
          <w:spacing w:val="-3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3"/>
          <w:sz w:val="20"/>
        </w:rPr>
        <w:t>temperatūru</w:t>
      </w:r>
      <w:proofErr w:type="spellEnd"/>
      <w:r w:rsidR="00823CF3" w:rsidRPr="002B35E9">
        <w:rPr>
          <w:rFonts w:ascii="Tahoma" w:hAnsi="Tahoma"/>
          <w:b/>
          <w:color w:val="000000"/>
          <w:spacing w:val="-3"/>
          <w:sz w:val="20"/>
        </w:rPr>
        <w:t>.</w:t>
      </w:r>
    </w:p>
    <w:p w:rsidR="002D18C0" w:rsidRPr="002B35E9" w:rsidRDefault="0010410D" w:rsidP="00E61AB4">
      <w:pPr>
        <w:spacing w:before="324"/>
        <w:jc w:val="both"/>
        <w:rPr>
          <w:rFonts w:ascii="Tahoma" w:hAnsi="Tahoma"/>
          <w:b/>
          <w:color w:val="000000"/>
          <w:spacing w:val="-4"/>
          <w:sz w:val="21"/>
        </w:rPr>
      </w:pPr>
      <w:r w:rsidRPr="002B35E9">
        <w:rPr>
          <w:rFonts w:ascii="Tahoma" w:hAnsi="Tahoma"/>
          <w:b/>
          <w:color w:val="000000"/>
          <w:spacing w:val="-4"/>
          <w:sz w:val="21"/>
        </w:rPr>
        <w:t xml:space="preserve">3. </w:t>
      </w:r>
      <w:proofErr w:type="spellStart"/>
      <w:r w:rsidRPr="002B35E9">
        <w:rPr>
          <w:rFonts w:ascii="Tahoma" w:hAnsi="Tahoma"/>
          <w:b/>
          <w:color w:val="000000"/>
          <w:spacing w:val="-4"/>
          <w:sz w:val="21"/>
        </w:rPr>
        <w:t>Tīrīšana</w:t>
      </w:r>
      <w:proofErr w:type="spellEnd"/>
      <w:r w:rsidRPr="002B35E9">
        <w:rPr>
          <w:rFonts w:ascii="Tahoma" w:hAnsi="Tahoma"/>
          <w:b/>
          <w:color w:val="000000"/>
          <w:spacing w:val="-4"/>
          <w:sz w:val="21"/>
        </w:rPr>
        <w:t xml:space="preserve">, </w:t>
      </w:r>
      <w:proofErr w:type="spellStart"/>
      <w:r w:rsidRPr="002B35E9">
        <w:rPr>
          <w:rFonts w:ascii="Tahoma" w:hAnsi="Tahoma"/>
          <w:b/>
          <w:color w:val="000000"/>
          <w:spacing w:val="-4"/>
          <w:sz w:val="21"/>
        </w:rPr>
        <w:t>apkope</w:t>
      </w:r>
      <w:proofErr w:type="spellEnd"/>
      <w:r w:rsidRPr="002B35E9">
        <w:rPr>
          <w:rFonts w:ascii="Tahoma" w:hAnsi="Tahoma"/>
          <w:b/>
          <w:color w:val="000000"/>
          <w:spacing w:val="-4"/>
          <w:sz w:val="21"/>
        </w:rPr>
        <w:t xml:space="preserve"> un </w:t>
      </w:r>
      <w:proofErr w:type="spellStart"/>
      <w:r w:rsidRPr="002B35E9">
        <w:rPr>
          <w:rFonts w:ascii="Tahoma" w:hAnsi="Tahoma"/>
          <w:b/>
          <w:color w:val="000000"/>
          <w:spacing w:val="-4"/>
          <w:sz w:val="21"/>
        </w:rPr>
        <w:t>uzglabāšana</w:t>
      </w:r>
      <w:proofErr w:type="spellEnd"/>
    </w:p>
    <w:p w:rsidR="002D18C0" w:rsidRPr="002B35E9" w:rsidRDefault="0010410D" w:rsidP="00E61AB4">
      <w:pPr>
        <w:spacing w:before="36" w:line="290" w:lineRule="auto"/>
        <w:jc w:val="both"/>
        <w:rPr>
          <w:rFonts w:ascii="Tahoma" w:hAnsi="Tahoma"/>
          <w:b/>
          <w:color w:val="000000"/>
          <w:spacing w:val="-4"/>
          <w:sz w:val="20"/>
        </w:rPr>
      </w:pP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Tā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kā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kāju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sildītāju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nedrīkst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mazgāt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, to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vajadzētu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uzturēt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tīru</w:t>
      </w:r>
      <w:proofErr w:type="spellEnd"/>
      <w:r w:rsidR="00823CF3" w:rsidRPr="002B35E9">
        <w:rPr>
          <w:rFonts w:ascii="Tahoma" w:hAnsi="Tahoma"/>
          <w:b/>
          <w:color w:val="000000"/>
          <w:spacing w:val="-4"/>
          <w:sz w:val="20"/>
        </w:rPr>
        <w:t>.</w:t>
      </w:r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Pirms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tīrīšanas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vienmēr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atvienojiet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ierīci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no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strāvas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tīkla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>.</w:t>
      </w:r>
      <w:r w:rsidR="002B35E9" w:rsidRPr="002B35E9">
        <w:rPr>
          <w:rFonts w:ascii="Tahoma" w:hAnsi="Tahoma"/>
          <w:b/>
          <w:color w:val="000000"/>
          <w:spacing w:val="-4"/>
          <w:sz w:val="20"/>
        </w:rPr>
        <w:t xml:space="preserve"> Ja </w:t>
      </w:r>
      <w:proofErr w:type="spellStart"/>
      <w:r w:rsidR="002B35E9" w:rsidRPr="002B35E9">
        <w:rPr>
          <w:rFonts w:ascii="Tahoma" w:hAnsi="Tahoma"/>
          <w:b/>
          <w:color w:val="000000"/>
          <w:spacing w:val="-4"/>
          <w:sz w:val="20"/>
        </w:rPr>
        <w:t>nepieciešams</w:t>
      </w:r>
      <w:proofErr w:type="spellEnd"/>
      <w:r w:rsidR="002B35E9" w:rsidRPr="002B35E9">
        <w:rPr>
          <w:rFonts w:ascii="Tahoma" w:hAnsi="Tahoma"/>
          <w:b/>
          <w:color w:val="000000"/>
          <w:spacing w:val="-4"/>
          <w:sz w:val="20"/>
        </w:rPr>
        <w:t xml:space="preserve">,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mazāku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pleķu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tīrīšanai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var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izmantot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mitru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lupatiņu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vai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dvie</w:t>
      </w:r>
      <w:r w:rsidR="002B35E9" w:rsidRPr="002B35E9">
        <w:rPr>
          <w:rFonts w:ascii="Tahoma" w:hAnsi="Tahoma"/>
          <w:b/>
          <w:color w:val="000000"/>
          <w:spacing w:val="-4"/>
          <w:sz w:val="20"/>
        </w:rPr>
        <w:t>li</w:t>
      </w:r>
      <w:proofErr w:type="spellEnd"/>
      <w:r w:rsidR="002B35E9"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pacing w:val="-4"/>
          <w:sz w:val="20"/>
        </w:rPr>
        <w:t>ar</w:t>
      </w:r>
      <w:proofErr w:type="spellEnd"/>
      <w:r w:rsidR="002B35E9"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pacing w:val="-4"/>
          <w:sz w:val="20"/>
        </w:rPr>
        <w:t>neliel</w:t>
      </w:r>
      <w:r w:rsidRPr="002B35E9">
        <w:rPr>
          <w:rFonts w:ascii="Tahoma" w:hAnsi="Tahoma"/>
          <w:b/>
          <w:color w:val="000000"/>
          <w:spacing w:val="-4"/>
          <w:sz w:val="20"/>
        </w:rPr>
        <w:t>u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daudzumu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maiga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tīrāmā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līdzekļa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>.</w:t>
      </w:r>
      <w:r w:rsidR="00584495"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="00584495" w:rsidRPr="002B35E9">
        <w:rPr>
          <w:rFonts w:ascii="Tahoma" w:hAnsi="Tahoma"/>
          <w:b/>
          <w:color w:val="000000"/>
          <w:spacing w:val="-4"/>
          <w:sz w:val="20"/>
        </w:rPr>
        <w:t>Tīrīšanas</w:t>
      </w:r>
      <w:proofErr w:type="spellEnd"/>
      <w:r w:rsidR="00584495"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="00584495" w:rsidRPr="002B35E9">
        <w:rPr>
          <w:rFonts w:ascii="Tahoma" w:hAnsi="Tahoma"/>
          <w:b/>
          <w:color w:val="000000"/>
          <w:spacing w:val="-4"/>
          <w:sz w:val="20"/>
        </w:rPr>
        <w:t>gaitā</w:t>
      </w:r>
      <w:proofErr w:type="spellEnd"/>
      <w:r w:rsidR="00584495"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="00584495" w:rsidRPr="002B35E9">
        <w:rPr>
          <w:rFonts w:ascii="Tahoma" w:hAnsi="Tahoma"/>
          <w:b/>
          <w:color w:val="000000"/>
          <w:spacing w:val="-4"/>
          <w:sz w:val="20"/>
        </w:rPr>
        <w:t>kāju</w:t>
      </w:r>
      <w:proofErr w:type="spellEnd"/>
      <w:r w:rsidR="00584495"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="00584495" w:rsidRPr="002B35E9">
        <w:rPr>
          <w:rFonts w:ascii="Tahoma" w:hAnsi="Tahoma"/>
          <w:b/>
          <w:color w:val="000000"/>
          <w:spacing w:val="-4"/>
          <w:sz w:val="20"/>
        </w:rPr>
        <w:t>sildītājā</w:t>
      </w:r>
      <w:proofErr w:type="spellEnd"/>
      <w:r w:rsidR="00584495"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="00584495" w:rsidRPr="002B35E9">
        <w:rPr>
          <w:rFonts w:ascii="Tahoma" w:hAnsi="Tahoma"/>
          <w:b/>
          <w:color w:val="000000"/>
          <w:spacing w:val="-4"/>
          <w:sz w:val="20"/>
        </w:rPr>
        <w:t>nedrīkst</w:t>
      </w:r>
      <w:proofErr w:type="spellEnd"/>
      <w:r w:rsidR="00584495"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="00584495" w:rsidRPr="002B35E9">
        <w:rPr>
          <w:rFonts w:ascii="Tahoma" w:hAnsi="Tahoma"/>
          <w:b/>
          <w:color w:val="000000"/>
          <w:spacing w:val="-4"/>
          <w:sz w:val="20"/>
        </w:rPr>
        <w:t>uzsūkties</w:t>
      </w:r>
      <w:proofErr w:type="spellEnd"/>
      <w:r w:rsidR="00584495"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="00584495" w:rsidRPr="002B35E9">
        <w:rPr>
          <w:rFonts w:ascii="Tahoma" w:hAnsi="Tahoma"/>
          <w:b/>
          <w:color w:val="000000"/>
          <w:spacing w:val="-4"/>
          <w:sz w:val="20"/>
        </w:rPr>
        <w:t>ūdens</w:t>
      </w:r>
      <w:proofErr w:type="spellEnd"/>
      <w:r w:rsidR="00584495" w:rsidRPr="002B35E9">
        <w:rPr>
          <w:rFonts w:ascii="Tahoma" w:hAnsi="Tahoma"/>
          <w:b/>
          <w:color w:val="000000"/>
          <w:spacing w:val="-4"/>
          <w:sz w:val="20"/>
        </w:rPr>
        <w:t>.</w:t>
      </w:r>
    </w:p>
    <w:p w:rsidR="002D18C0" w:rsidRDefault="00584495" w:rsidP="00E61AB4">
      <w:pPr>
        <w:spacing w:line="285" w:lineRule="auto"/>
        <w:ind w:right="504"/>
        <w:jc w:val="both"/>
        <w:rPr>
          <w:rFonts w:ascii="Tahoma" w:hAnsi="Tahoma"/>
          <w:b/>
          <w:color w:val="000000"/>
          <w:spacing w:val="-4"/>
          <w:sz w:val="20"/>
        </w:rPr>
      </w:pP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Pēc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tīrīšanas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kāju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sildītājs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ir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jāizžāvē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.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Noņemamo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vilnas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daļu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var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mazgāt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ar</w:t>
      </w:r>
      <w:proofErr w:type="spellEnd"/>
      <w:r w:rsidRPr="002B35E9">
        <w:rPr>
          <w:rFonts w:ascii="Tahoma" w:hAnsi="Tahoma"/>
          <w:b/>
          <w:color w:val="000000"/>
          <w:spacing w:val="-4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4"/>
          <w:sz w:val="20"/>
        </w:rPr>
        <w:t>rokām</w:t>
      </w:r>
      <w:proofErr w:type="spellEnd"/>
      <w:r w:rsidR="00823CF3" w:rsidRPr="002B35E9">
        <w:rPr>
          <w:rFonts w:ascii="Tahoma" w:hAnsi="Tahoma"/>
          <w:b/>
          <w:color w:val="000000"/>
          <w:spacing w:val="-5"/>
          <w:sz w:val="20"/>
        </w:rPr>
        <w:t xml:space="preserve">. </w:t>
      </w:r>
      <w:proofErr w:type="spellStart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>Nelietojiet</w:t>
      </w:r>
      <w:proofErr w:type="spellEnd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>ierīci</w:t>
      </w:r>
      <w:proofErr w:type="spellEnd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>atkārtoti</w:t>
      </w:r>
      <w:proofErr w:type="spellEnd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 xml:space="preserve">, ja </w:t>
      </w:r>
      <w:proofErr w:type="spellStart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>tā</w:t>
      </w:r>
      <w:proofErr w:type="spellEnd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>vēl</w:t>
      </w:r>
      <w:proofErr w:type="spellEnd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>nav</w:t>
      </w:r>
      <w:proofErr w:type="spellEnd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>pilnībā</w:t>
      </w:r>
      <w:proofErr w:type="spellEnd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 xml:space="preserve"> </w:t>
      </w:r>
      <w:proofErr w:type="spellStart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>izžuvusi</w:t>
      </w:r>
      <w:proofErr w:type="spellEnd"/>
      <w:r w:rsidRPr="002B35E9">
        <w:rPr>
          <w:rFonts w:ascii="Arial" w:hAnsi="Arial"/>
          <w:b/>
          <w:color w:val="000000"/>
          <w:spacing w:val="-5"/>
          <w:w w:val="95"/>
          <w:sz w:val="21"/>
        </w:rPr>
        <w:t>.</w:t>
      </w:r>
      <w:r w:rsidR="00823CF3"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r w:rsidRPr="002B35E9">
        <w:rPr>
          <w:rFonts w:ascii="Tahoma" w:hAnsi="Tahoma"/>
          <w:b/>
          <w:color w:val="000000"/>
          <w:spacing w:val="-5"/>
          <w:sz w:val="20"/>
        </w:rPr>
        <w:t xml:space="preserve">Ja </w:t>
      </w:r>
      <w:proofErr w:type="spellStart"/>
      <w:r w:rsidRPr="002B35E9">
        <w:rPr>
          <w:rFonts w:ascii="Tahoma" w:hAnsi="Tahoma"/>
          <w:b/>
          <w:color w:val="000000"/>
          <w:spacing w:val="-5"/>
          <w:sz w:val="20"/>
        </w:rPr>
        <w:t>plānojat</w:t>
      </w:r>
      <w:proofErr w:type="spellEnd"/>
      <w:r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5"/>
          <w:sz w:val="20"/>
        </w:rPr>
        <w:t>ierīci</w:t>
      </w:r>
      <w:proofErr w:type="spellEnd"/>
      <w:r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5"/>
          <w:sz w:val="20"/>
        </w:rPr>
        <w:t>neizmantot</w:t>
      </w:r>
      <w:proofErr w:type="spellEnd"/>
      <w:r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5"/>
          <w:sz w:val="20"/>
        </w:rPr>
        <w:t>uz</w:t>
      </w:r>
      <w:proofErr w:type="spellEnd"/>
      <w:r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5"/>
          <w:sz w:val="20"/>
        </w:rPr>
        <w:t>ilgāku</w:t>
      </w:r>
      <w:proofErr w:type="spellEnd"/>
      <w:r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5"/>
          <w:sz w:val="20"/>
        </w:rPr>
        <w:t>laiku</w:t>
      </w:r>
      <w:proofErr w:type="spellEnd"/>
      <w:r w:rsidRPr="002B35E9">
        <w:rPr>
          <w:rFonts w:ascii="Tahoma" w:hAnsi="Tahoma"/>
          <w:b/>
          <w:color w:val="000000"/>
          <w:spacing w:val="-5"/>
          <w:sz w:val="20"/>
        </w:rPr>
        <w:t xml:space="preserve">, </w:t>
      </w:r>
      <w:proofErr w:type="spellStart"/>
      <w:r w:rsidRPr="002B35E9">
        <w:rPr>
          <w:rFonts w:ascii="Tahoma" w:hAnsi="Tahoma"/>
          <w:b/>
          <w:color w:val="000000"/>
          <w:spacing w:val="-5"/>
          <w:sz w:val="20"/>
        </w:rPr>
        <w:t>iesakām</w:t>
      </w:r>
      <w:proofErr w:type="spellEnd"/>
      <w:r w:rsidRPr="002B35E9">
        <w:rPr>
          <w:rFonts w:ascii="Tahoma" w:hAnsi="Tahoma"/>
          <w:b/>
          <w:color w:val="000000"/>
          <w:spacing w:val="-5"/>
          <w:sz w:val="20"/>
        </w:rPr>
        <w:t xml:space="preserve"> to </w:t>
      </w:r>
      <w:proofErr w:type="spellStart"/>
      <w:r w:rsidRPr="002B35E9">
        <w:rPr>
          <w:rFonts w:ascii="Tahoma" w:hAnsi="Tahoma"/>
          <w:b/>
          <w:color w:val="000000"/>
          <w:spacing w:val="-5"/>
          <w:sz w:val="20"/>
        </w:rPr>
        <w:t>uzglabāt</w:t>
      </w:r>
      <w:proofErr w:type="spellEnd"/>
      <w:r w:rsidR="002B35E9"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pacing w:val="-5"/>
          <w:sz w:val="20"/>
        </w:rPr>
        <w:t>oriģinālajā</w:t>
      </w:r>
      <w:proofErr w:type="spellEnd"/>
      <w:r w:rsidR="002B35E9"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pacing w:val="-5"/>
          <w:sz w:val="20"/>
        </w:rPr>
        <w:t>iepakojumā</w:t>
      </w:r>
      <w:proofErr w:type="spellEnd"/>
      <w:r w:rsidR="002B35E9" w:rsidRPr="002B35E9">
        <w:rPr>
          <w:rFonts w:ascii="Tahoma" w:hAnsi="Tahoma"/>
          <w:b/>
          <w:color w:val="000000"/>
          <w:spacing w:val="-5"/>
          <w:sz w:val="20"/>
        </w:rPr>
        <w:t xml:space="preserve"> un </w:t>
      </w:r>
      <w:proofErr w:type="spellStart"/>
      <w:r w:rsidR="002B35E9" w:rsidRPr="002B35E9">
        <w:rPr>
          <w:rFonts w:ascii="Tahoma" w:hAnsi="Tahoma"/>
          <w:b/>
          <w:color w:val="000000"/>
          <w:spacing w:val="-5"/>
          <w:sz w:val="20"/>
        </w:rPr>
        <w:t>saus</w:t>
      </w:r>
      <w:r w:rsidRPr="002B35E9">
        <w:rPr>
          <w:rFonts w:ascii="Tahoma" w:hAnsi="Tahoma"/>
          <w:b/>
          <w:color w:val="000000"/>
          <w:spacing w:val="-5"/>
          <w:sz w:val="20"/>
        </w:rPr>
        <w:t>ā</w:t>
      </w:r>
      <w:proofErr w:type="spellEnd"/>
      <w:r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Pr="002B35E9">
        <w:rPr>
          <w:rFonts w:ascii="Tahoma" w:hAnsi="Tahoma"/>
          <w:b/>
          <w:color w:val="000000"/>
          <w:spacing w:val="-5"/>
          <w:sz w:val="20"/>
        </w:rPr>
        <w:t>vietā</w:t>
      </w:r>
      <w:proofErr w:type="spellEnd"/>
      <w:r w:rsidRPr="002B35E9">
        <w:rPr>
          <w:rFonts w:ascii="Tahoma" w:hAnsi="Tahoma"/>
          <w:b/>
          <w:color w:val="000000"/>
          <w:spacing w:val="-5"/>
          <w:sz w:val="20"/>
        </w:rPr>
        <w:t xml:space="preserve">, </w:t>
      </w:r>
      <w:proofErr w:type="spellStart"/>
      <w:r w:rsidR="002B35E9" w:rsidRPr="002B35E9">
        <w:rPr>
          <w:rFonts w:ascii="Tahoma" w:hAnsi="Tahoma"/>
          <w:b/>
          <w:color w:val="000000"/>
          <w:spacing w:val="-5"/>
          <w:sz w:val="20"/>
        </w:rPr>
        <w:t>kā</w:t>
      </w:r>
      <w:proofErr w:type="spellEnd"/>
      <w:r w:rsidR="002B35E9"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pacing w:val="-5"/>
          <w:sz w:val="20"/>
        </w:rPr>
        <w:t>arī</w:t>
      </w:r>
      <w:proofErr w:type="spellEnd"/>
      <w:r w:rsidR="002B35E9"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pacing w:val="-5"/>
          <w:sz w:val="20"/>
        </w:rPr>
        <w:t>nenovietot</w:t>
      </w:r>
      <w:proofErr w:type="spellEnd"/>
      <w:r w:rsidR="002B35E9"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pacing w:val="-5"/>
          <w:sz w:val="20"/>
        </w:rPr>
        <w:t>neko</w:t>
      </w:r>
      <w:proofErr w:type="spellEnd"/>
      <w:r w:rsidR="002B35E9"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pacing w:val="-5"/>
          <w:sz w:val="20"/>
        </w:rPr>
        <w:t>virs</w:t>
      </w:r>
      <w:proofErr w:type="spellEnd"/>
      <w:r w:rsidR="002B35E9" w:rsidRPr="002B35E9">
        <w:rPr>
          <w:rFonts w:ascii="Tahoma" w:hAnsi="Tahoma"/>
          <w:b/>
          <w:color w:val="000000"/>
          <w:spacing w:val="-5"/>
          <w:sz w:val="20"/>
        </w:rPr>
        <w:t xml:space="preserve"> </w:t>
      </w:r>
      <w:proofErr w:type="spellStart"/>
      <w:r w:rsidR="002B35E9" w:rsidRPr="002B35E9">
        <w:rPr>
          <w:rFonts w:ascii="Tahoma" w:hAnsi="Tahoma"/>
          <w:b/>
          <w:color w:val="000000"/>
          <w:spacing w:val="-5"/>
          <w:sz w:val="20"/>
        </w:rPr>
        <w:t>tās</w:t>
      </w:r>
      <w:proofErr w:type="spellEnd"/>
      <w:r w:rsidRPr="002B35E9">
        <w:rPr>
          <w:rFonts w:ascii="Tahoma" w:hAnsi="Tahoma"/>
          <w:b/>
          <w:color w:val="000000"/>
          <w:spacing w:val="-5"/>
          <w:sz w:val="20"/>
        </w:rPr>
        <w:t>.</w:t>
      </w:r>
      <w:bookmarkStart w:id="0" w:name="_GoBack"/>
      <w:bookmarkEnd w:id="0"/>
    </w:p>
    <w:sectPr w:rsidR="002D18C0">
      <w:pgSz w:w="11918" w:h="16854"/>
      <w:pgMar w:top="1494" w:right="1394" w:bottom="1552" w:left="14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FCC"/>
    <w:multiLevelType w:val="multilevel"/>
    <w:tmpl w:val="B09CFFD4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-2"/>
        <w:w w:val="95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F51B7"/>
    <w:multiLevelType w:val="multilevel"/>
    <w:tmpl w:val="2940FE62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-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2215CD"/>
    <w:multiLevelType w:val="multilevel"/>
    <w:tmpl w:val="F6A0DC2C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B11DA2"/>
    <w:multiLevelType w:val="multilevel"/>
    <w:tmpl w:val="0CE05940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b/>
        <w:strike w:val="0"/>
        <w:color w:val="000000"/>
        <w:spacing w:val="-5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C0"/>
    <w:rsid w:val="00005B14"/>
    <w:rsid w:val="000D5780"/>
    <w:rsid w:val="0010410D"/>
    <w:rsid w:val="001C4B69"/>
    <w:rsid w:val="002A21F3"/>
    <w:rsid w:val="002B35E9"/>
    <w:rsid w:val="002D18C0"/>
    <w:rsid w:val="002E5D40"/>
    <w:rsid w:val="002E77B8"/>
    <w:rsid w:val="003A0A16"/>
    <w:rsid w:val="00444CCD"/>
    <w:rsid w:val="00521D9A"/>
    <w:rsid w:val="00584495"/>
    <w:rsid w:val="0058654C"/>
    <w:rsid w:val="0075285F"/>
    <w:rsid w:val="00823CF3"/>
    <w:rsid w:val="009A0B05"/>
    <w:rsid w:val="009E2D88"/>
    <w:rsid w:val="00B2708A"/>
    <w:rsid w:val="00BF167A"/>
    <w:rsid w:val="00C25D6C"/>
    <w:rsid w:val="00C36A41"/>
    <w:rsid w:val="00C5210A"/>
    <w:rsid w:val="00DF4A42"/>
    <w:rsid w:val="00E33687"/>
    <w:rsid w:val="00E61AB4"/>
    <w:rsid w:val="00EB3DA0"/>
    <w:rsid w:val="00F64B68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509C"/>
  <w15:docId w15:val="{9CE178E6-4042-4945-A65E-65B85898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3194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Elīna Kolesnikova</cp:lastModifiedBy>
  <cp:revision>2</cp:revision>
  <dcterms:created xsi:type="dcterms:W3CDTF">2017-03-20T08:46:00Z</dcterms:created>
  <dcterms:modified xsi:type="dcterms:W3CDTF">2017-03-20T08:46:00Z</dcterms:modified>
</cp:coreProperties>
</file>